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02BCA" w14:textId="236C0996" w:rsidR="00845BDE" w:rsidRDefault="00FA5097" w:rsidP="00845BDE">
      <w:pPr>
        <w:pBdr>
          <w:top w:val="single" w:sz="4" w:space="1" w:color="auto"/>
          <w:left w:val="single" w:sz="4" w:space="4" w:color="auto"/>
          <w:bottom w:val="single" w:sz="4" w:space="1" w:color="auto"/>
          <w:right w:val="single" w:sz="4" w:space="4" w:color="auto"/>
        </w:pBdr>
        <w:jc w:val="center"/>
        <w:rPr>
          <w:b/>
          <w:sz w:val="32"/>
          <w:szCs w:val="32"/>
        </w:rPr>
      </w:pPr>
      <w:r>
        <w:rPr>
          <w:noProof/>
          <w:sz w:val="24"/>
          <w:szCs w:val="24"/>
          <w:lang w:eastAsia="fr-FR"/>
        </w:rPr>
        <w:drawing>
          <wp:anchor distT="0" distB="0" distL="114300" distR="114300" simplePos="0" relativeHeight="251678720" behindDoc="0" locked="0" layoutInCell="1" allowOverlap="1" wp14:anchorId="6968BC76" wp14:editId="0E404419">
            <wp:simplePos x="0" y="0"/>
            <wp:positionH relativeFrom="column">
              <wp:posOffset>1109980</wp:posOffset>
            </wp:positionH>
            <wp:positionV relativeFrom="paragraph">
              <wp:posOffset>-491490</wp:posOffset>
            </wp:positionV>
            <wp:extent cx="1084580" cy="276225"/>
            <wp:effectExtent l="0" t="0" r="1270" b="952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084580" cy="2762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679744" behindDoc="0" locked="0" layoutInCell="1" allowOverlap="1" wp14:anchorId="6773B73A" wp14:editId="02B883FB">
            <wp:simplePos x="0" y="0"/>
            <wp:positionH relativeFrom="column">
              <wp:posOffset>-13970</wp:posOffset>
            </wp:positionH>
            <wp:positionV relativeFrom="paragraph">
              <wp:posOffset>-659130</wp:posOffset>
            </wp:positionV>
            <wp:extent cx="529590" cy="559435"/>
            <wp:effectExtent l="0" t="0" r="3810" b="0"/>
            <wp:wrapNone/>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 22"/>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529590" cy="559435"/>
                    </a:xfrm>
                    <a:prstGeom prst="rect">
                      <a:avLst/>
                    </a:prstGeom>
                    <a:noFill/>
                    <a:ln>
                      <a:noFill/>
                    </a:ln>
                  </pic:spPr>
                </pic:pic>
              </a:graphicData>
            </a:graphic>
            <wp14:sizeRelH relativeFrom="page">
              <wp14:pctWidth>0</wp14:pctWidth>
            </wp14:sizeRelH>
            <wp14:sizeRelV relativeFrom="page">
              <wp14:pctHeight>0</wp14:pctHeight>
            </wp14:sizeRelV>
          </wp:anchor>
        </w:drawing>
      </w:r>
      <w:r w:rsidR="000007BC" w:rsidRPr="00793DC1">
        <w:rPr>
          <w:noProof/>
          <w:lang w:eastAsia="fr-FR"/>
        </w:rPr>
        <w:drawing>
          <wp:anchor distT="0" distB="0" distL="114300" distR="114300" simplePos="0" relativeHeight="251661312" behindDoc="0" locked="0" layoutInCell="1" allowOverlap="1" wp14:anchorId="5ACCAF04" wp14:editId="4432DA1C">
            <wp:simplePos x="0" y="0"/>
            <wp:positionH relativeFrom="column">
              <wp:posOffset>2656205</wp:posOffset>
            </wp:positionH>
            <wp:positionV relativeFrom="paragraph">
              <wp:posOffset>-552966</wp:posOffset>
            </wp:positionV>
            <wp:extent cx="1507853" cy="493395"/>
            <wp:effectExtent l="0" t="0" r="0" b="1905"/>
            <wp:wrapNone/>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07853" cy="493395"/>
                    </a:xfrm>
                    <a:prstGeom prst="rect">
                      <a:avLst/>
                    </a:prstGeom>
                    <a:noFill/>
                    <a:ln>
                      <a:noFill/>
                    </a:ln>
                  </pic:spPr>
                </pic:pic>
              </a:graphicData>
            </a:graphic>
            <wp14:sizeRelH relativeFrom="page">
              <wp14:pctWidth>0</wp14:pctWidth>
            </wp14:sizeRelH>
            <wp14:sizeRelV relativeFrom="page">
              <wp14:pctHeight>0</wp14:pctHeight>
            </wp14:sizeRelV>
          </wp:anchor>
        </w:drawing>
      </w:r>
      <w:r w:rsidR="00845BDE">
        <w:rPr>
          <w:noProof/>
          <w:sz w:val="24"/>
          <w:szCs w:val="24"/>
          <w:lang w:eastAsia="fr-FR"/>
        </w:rPr>
        <w:drawing>
          <wp:anchor distT="0" distB="0" distL="114300" distR="114300" simplePos="0" relativeHeight="251659264" behindDoc="0" locked="0" layoutInCell="1" allowOverlap="1" wp14:anchorId="56FB7BBA" wp14:editId="08C676F3">
            <wp:simplePos x="0" y="0"/>
            <wp:positionH relativeFrom="column">
              <wp:posOffset>4592955</wp:posOffset>
            </wp:positionH>
            <wp:positionV relativeFrom="paragraph">
              <wp:posOffset>-806342</wp:posOffset>
            </wp:positionV>
            <wp:extent cx="1775113" cy="66675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5113" cy="6667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54CD36E" w14:textId="77777777" w:rsidR="00845BDE" w:rsidRPr="00761CBF" w:rsidRDefault="00845BDE" w:rsidP="00845BDE">
      <w:pPr>
        <w:pBdr>
          <w:top w:val="single" w:sz="4" w:space="1" w:color="auto"/>
          <w:left w:val="single" w:sz="4" w:space="4" w:color="auto"/>
          <w:bottom w:val="single" w:sz="4" w:space="1" w:color="auto"/>
          <w:right w:val="single" w:sz="4" w:space="4" w:color="auto"/>
        </w:pBdr>
        <w:jc w:val="center"/>
        <w:rPr>
          <w:b/>
          <w:color w:val="C45911" w:themeColor="accent2" w:themeShade="BF"/>
          <w:sz w:val="32"/>
          <w:szCs w:val="32"/>
        </w:rPr>
      </w:pPr>
      <w:r w:rsidRPr="00761CBF">
        <w:rPr>
          <w:b/>
          <w:color w:val="C45911" w:themeColor="accent2" w:themeShade="BF"/>
          <w:sz w:val="32"/>
          <w:szCs w:val="32"/>
        </w:rPr>
        <w:t xml:space="preserve">CLAUSE D’ENGAGEMENT </w:t>
      </w:r>
      <w:r w:rsidRPr="00F81215">
        <w:rPr>
          <w:b/>
          <w:color w:val="C45911" w:themeColor="accent2" w:themeShade="BF"/>
          <w:sz w:val="32"/>
          <w:szCs w:val="32"/>
        </w:rPr>
        <w:t>DE RESPECT</w:t>
      </w:r>
      <w:r w:rsidRPr="00761CBF">
        <w:rPr>
          <w:b/>
          <w:color w:val="C45911" w:themeColor="accent2" w:themeShade="BF"/>
          <w:sz w:val="32"/>
          <w:szCs w:val="32"/>
        </w:rPr>
        <w:t xml:space="preserve"> DU PRINCIPE D’EGALITE</w:t>
      </w:r>
      <w:r w:rsidR="00370836">
        <w:rPr>
          <w:b/>
          <w:color w:val="C45911" w:themeColor="accent2" w:themeShade="BF"/>
          <w:sz w:val="32"/>
          <w:szCs w:val="32"/>
        </w:rPr>
        <w:t xml:space="preserve">, </w:t>
      </w:r>
      <w:r w:rsidRPr="00761CBF">
        <w:rPr>
          <w:b/>
          <w:color w:val="C45911" w:themeColor="accent2" w:themeShade="BF"/>
          <w:sz w:val="32"/>
          <w:szCs w:val="32"/>
        </w:rPr>
        <w:t>DE LUTTE CONTRE LES DISCRIMINATIONS</w:t>
      </w:r>
      <w:r w:rsidR="00370836">
        <w:rPr>
          <w:b/>
          <w:color w:val="C45911" w:themeColor="accent2" w:themeShade="BF"/>
          <w:sz w:val="32"/>
          <w:szCs w:val="32"/>
        </w:rPr>
        <w:t xml:space="preserve"> ET DE PREVENTION DE LA RADICALISATION </w:t>
      </w:r>
    </w:p>
    <w:p w14:paraId="0F57DDEF" w14:textId="77777777" w:rsidR="00845BDE" w:rsidRDefault="00845BDE" w:rsidP="00845BDE">
      <w:pPr>
        <w:pBdr>
          <w:top w:val="single" w:sz="4" w:space="1" w:color="auto"/>
          <w:left w:val="single" w:sz="4" w:space="4" w:color="auto"/>
          <w:bottom w:val="single" w:sz="4" w:space="1" w:color="auto"/>
          <w:right w:val="single" w:sz="4" w:space="4" w:color="auto"/>
        </w:pBdr>
        <w:jc w:val="center"/>
        <w:rPr>
          <w:b/>
          <w:sz w:val="32"/>
          <w:szCs w:val="32"/>
        </w:rPr>
      </w:pPr>
    </w:p>
    <w:p w14:paraId="38E9CB6D" w14:textId="77777777" w:rsidR="00845BDE" w:rsidRDefault="00845BDE" w:rsidP="00845BDE">
      <w:pPr>
        <w:jc w:val="both"/>
        <w:rPr>
          <w:sz w:val="24"/>
          <w:szCs w:val="24"/>
        </w:rPr>
      </w:pPr>
      <w:r>
        <w:rPr>
          <w:sz w:val="24"/>
          <w:szCs w:val="24"/>
        </w:rPr>
        <w:t xml:space="preserve">La politique publique de la lutte contre les discriminations constitue une question centrale et fondatrice de la politique de la ville. </w:t>
      </w:r>
    </w:p>
    <w:p w14:paraId="7C2DF7E0" w14:textId="77777777" w:rsidR="00845BDE" w:rsidRPr="00845BDE" w:rsidRDefault="00845BDE" w:rsidP="00845BDE">
      <w:pPr>
        <w:jc w:val="both"/>
        <w:rPr>
          <w:sz w:val="24"/>
          <w:szCs w:val="24"/>
        </w:rPr>
      </w:pPr>
      <w:r>
        <w:rPr>
          <w:sz w:val="24"/>
          <w:szCs w:val="24"/>
        </w:rPr>
        <w:t>Le porteur de projet…………………………………………………………………………..</w:t>
      </w:r>
      <w:r w:rsidRPr="00B342BD">
        <w:rPr>
          <w:sz w:val="24"/>
          <w:szCs w:val="24"/>
        </w:rPr>
        <w:t xml:space="preserve"> </w:t>
      </w:r>
      <w:proofErr w:type="gramStart"/>
      <w:r w:rsidRPr="00B342BD">
        <w:rPr>
          <w:sz w:val="24"/>
          <w:szCs w:val="24"/>
        </w:rPr>
        <w:t>s’</w:t>
      </w:r>
      <w:r>
        <w:rPr>
          <w:sz w:val="24"/>
          <w:szCs w:val="24"/>
        </w:rPr>
        <w:t>engage</w:t>
      </w:r>
      <w:proofErr w:type="gramEnd"/>
      <w:r>
        <w:rPr>
          <w:sz w:val="24"/>
          <w:szCs w:val="24"/>
        </w:rPr>
        <w:t xml:space="preserve"> à :</w:t>
      </w:r>
    </w:p>
    <w:p w14:paraId="0A8B4011" w14:textId="77777777" w:rsidR="00845BDE" w:rsidRPr="006A76B2" w:rsidRDefault="00845BDE" w:rsidP="00845BDE">
      <w:pPr>
        <w:pStyle w:val="Paragraphedeliste"/>
        <w:numPr>
          <w:ilvl w:val="0"/>
          <w:numId w:val="1"/>
        </w:numPr>
        <w:jc w:val="both"/>
        <w:rPr>
          <w:sz w:val="24"/>
          <w:szCs w:val="24"/>
        </w:rPr>
      </w:pPr>
      <w:r w:rsidRPr="00845BDE">
        <w:rPr>
          <w:b/>
          <w:sz w:val="24"/>
          <w:szCs w:val="24"/>
        </w:rPr>
        <w:t>Garantir</w:t>
      </w:r>
      <w:r>
        <w:rPr>
          <w:sz w:val="24"/>
          <w:szCs w:val="24"/>
        </w:rPr>
        <w:t xml:space="preserve"> le principe de non-discrimination au sein des actions financées dans le cadre du contrat de ville de Carcassonne</w:t>
      </w:r>
    </w:p>
    <w:p w14:paraId="1B25910A" w14:textId="77777777" w:rsidR="00845BDE" w:rsidRPr="00E51C9D" w:rsidRDefault="00845BDE" w:rsidP="00845BDE">
      <w:pPr>
        <w:pStyle w:val="Paragraphedeliste"/>
        <w:jc w:val="both"/>
        <w:rPr>
          <w:sz w:val="24"/>
          <w:szCs w:val="24"/>
        </w:rPr>
      </w:pPr>
    </w:p>
    <w:p w14:paraId="0B39DD57" w14:textId="77777777" w:rsidR="00845BDE" w:rsidRPr="00A82DA6" w:rsidRDefault="00845BDE" w:rsidP="00845BDE">
      <w:pPr>
        <w:pStyle w:val="Paragraphedeliste"/>
        <w:numPr>
          <w:ilvl w:val="0"/>
          <w:numId w:val="1"/>
        </w:numPr>
        <w:jc w:val="both"/>
        <w:rPr>
          <w:sz w:val="24"/>
          <w:szCs w:val="24"/>
        </w:rPr>
      </w:pPr>
      <w:r w:rsidRPr="00845BDE">
        <w:rPr>
          <w:b/>
          <w:sz w:val="24"/>
          <w:szCs w:val="24"/>
        </w:rPr>
        <w:t>Promouvoir</w:t>
      </w:r>
      <w:r>
        <w:rPr>
          <w:sz w:val="24"/>
          <w:szCs w:val="24"/>
        </w:rPr>
        <w:t xml:space="preserve"> la diversité et l’égalité des chances </w:t>
      </w:r>
      <w:r w:rsidRPr="00A82DA6">
        <w:rPr>
          <w:sz w:val="24"/>
          <w:szCs w:val="24"/>
        </w:rPr>
        <w:t>des publics accueillis au sein des actions financées dans le cadre du contrat de ville de Carcassonne</w:t>
      </w:r>
    </w:p>
    <w:p w14:paraId="45ED08A1" w14:textId="77777777" w:rsidR="00845BDE" w:rsidRDefault="00845BDE" w:rsidP="00845BDE">
      <w:pPr>
        <w:pStyle w:val="Paragraphedeliste"/>
        <w:jc w:val="both"/>
        <w:rPr>
          <w:sz w:val="24"/>
          <w:szCs w:val="24"/>
        </w:rPr>
      </w:pPr>
    </w:p>
    <w:p w14:paraId="3170E0E8" w14:textId="77777777" w:rsidR="00845BDE" w:rsidRDefault="00845BDE" w:rsidP="00845BDE">
      <w:pPr>
        <w:pStyle w:val="Paragraphedeliste"/>
        <w:numPr>
          <w:ilvl w:val="0"/>
          <w:numId w:val="1"/>
        </w:numPr>
        <w:jc w:val="both"/>
        <w:rPr>
          <w:sz w:val="24"/>
          <w:szCs w:val="24"/>
        </w:rPr>
      </w:pPr>
      <w:r w:rsidRPr="00845BDE">
        <w:rPr>
          <w:b/>
          <w:sz w:val="24"/>
          <w:szCs w:val="24"/>
        </w:rPr>
        <w:t>Signaler</w:t>
      </w:r>
      <w:r>
        <w:rPr>
          <w:sz w:val="24"/>
          <w:szCs w:val="24"/>
        </w:rPr>
        <w:t xml:space="preserve"> à la cellule</w:t>
      </w:r>
      <w:r w:rsidRPr="00E51C9D">
        <w:rPr>
          <w:sz w:val="24"/>
          <w:szCs w:val="24"/>
        </w:rPr>
        <w:t xml:space="preserve"> d’alerte </w:t>
      </w:r>
      <w:r>
        <w:rPr>
          <w:sz w:val="24"/>
          <w:szCs w:val="24"/>
        </w:rPr>
        <w:t xml:space="preserve">territoriale* </w:t>
      </w:r>
      <w:r w:rsidRPr="00E51C9D">
        <w:rPr>
          <w:sz w:val="24"/>
          <w:szCs w:val="24"/>
        </w:rPr>
        <w:t>les situations de discriminations rapportées par des</w:t>
      </w:r>
      <w:r>
        <w:rPr>
          <w:sz w:val="24"/>
          <w:szCs w:val="24"/>
        </w:rPr>
        <w:t xml:space="preserve"> habitants ou habitantes des Quartiers prioritaires de ville via la fiche de signalement.</w:t>
      </w:r>
    </w:p>
    <w:p w14:paraId="5270E4A5" w14:textId="77777777" w:rsidR="00370836" w:rsidRPr="00370836" w:rsidRDefault="00370836" w:rsidP="00370836">
      <w:pPr>
        <w:pStyle w:val="Paragraphedeliste"/>
        <w:rPr>
          <w:sz w:val="24"/>
          <w:szCs w:val="24"/>
        </w:rPr>
      </w:pPr>
    </w:p>
    <w:p w14:paraId="500068E7" w14:textId="77777777" w:rsidR="00370836" w:rsidRDefault="00370836" w:rsidP="00370836">
      <w:pPr>
        <w:pStyle w:val="Paragraphedeliste"/>
        <w:numPr>
          <w:ilvl w:val="0"/>
          <w:numId w:val="1"/>
        </w:numPr>
        <w:jc w:val="both"/>
        <w:rPr>
          <w:sz w:val="24"/>
          <w:szCs w:val="24"/>
        </w:rPr>
      </w:pPr>
      <w:r>
        <w:rPr>
          <w:b/>
          <w:sz w:val="24"/>
          <w:szCs w:val="24"/>
        </w:rPr>
        <w:t>S</w:t>
      </w:r>
      <w:r w:rsidRPr="00370836">
        <w:rPr>
          <w:b/>
          <w:sz w:val="24"/>
          <w:szCs w:val="24"/>
        </w:rPr>
        <w:t>’engager</w:t>
      </w:r>
      <w:r w:rsidRPr="00370836">
        <w:rPr>
          <w:sz w:val="24"/>
          <w:szCs w:val="24"/>
        </w:rPr>
        <w:t xml:space="preserve"> à participer aux journées de prévention de la radicalisation mis en place par Carcassonne agglo</w:t>
      </w:r>
      <w:r>
        <w:rPr>
          <w:sz w:val="24"/>
          <w:szCs w:val="24"/>
        </w:rPr>
        <w:t>.</w:t>
      </w:r>
    </w:p>
    <w:p w14:paraId="3AC55364" w14:textId="77777777" w:rsidR="00845BDE" w:rsidRPr="00845BDE" w:rsidRDefault="00845BDE" w:rsidP="00845BDE">
      <w:pPr>
        <w:pStyle w:val="Paragraphedeliste"/>
        <w:jc w:val="both"/>
        <w:rPr>
          <w:sz w:val="24"/>
          <w:szCs w:val="24"/>
        </w:rPr>
      </w:pPr>
      <w:r>
        <w:rPr>
          <w:sz w:val="24"/>
          <w:szCs w:val="24"/>
        </w:rPr>
        <w:t xml:space="preserve">Contact DELAVEYNE Julie : </w:t>
      </w:r>
      <w:hyperlink r:id="rId9" w:history="1">
        <w:r w:rsidRPr="00DE2634">
          <w:rPr>
            <w:rStyle w:val="Lienhypertexte"/>
            <w:sz w:val="24"/>
            <w:szCs w:val="24"/>
          </w:rPr>
          <w:t>julie.delaveyne@carcassonne-agglo.fr</w:t>
        </w:r>
      </w:hyperlink>
    </w:p>
    <w:p w14:paraId="3F1CE544" w14:textId="77777777" w:rsidR="00845BDE" w:rsidRDefault="00845BDE" w:rsidP="00845BDE">
      <w:pPr>
        <w:ind w:left="4956" w:firstLine="708"/>
        <w:rPr>
          <w:sz w:val="24"/>
          <w:szCs w:val="24"/>
        </w:rPr>
      </w:pPr>
      <w:r>
        <w:rPr>
          <w:sz w:val="24"/>
          <w:szCs w:val="24"/>
        </w:rPr>
        <w:t>Le</w:t>
      </w:r>
    </w:p>
    <w:p w14:paraId="5294358C" w14:textId="77777777" w:rsidR="00845BDE" w:rsidRDefault="00845BDE" w:rsidP="00845BDE">
      <w:pPr>
        <w:ind w:left="4956" w:firstLine="708"/>
        <w:rPr>
          <w:sz w:val="24"/>
          <w:szCs w:val="24"/>
        </w:rPr>
      </w:pPr>
      <w:r>
        <w:rPr>
          <w:sz w:val="24"/>
          <w:szCs w:val="24"/>
        </w:rPr>
        <w:t xml:space="preserve">A </w:t>
      </w:r>
      <w:r>
        <w:rPr>
          <w:sz w:val="24"/>
          <w:szCs w:val="24"/>
        </w:rPr>
        <w:tab/>
      </w:r>
    </w:p>
    <w:p w14:paraId="1AD71F84" w14:textId="77777777" w:rsidR="00845BDE" w:rsidRPr="0072633C" w:rsidRDefault="00845BDE" w:rsidP="00845BDE">
      <w:pPr>
        <w:pStyle w:val="Paragraphedeliste"/>
        <w:ind w:left="2844" w:firstLine="696"/>
        <w:jc w:val="center"/>
        <w:rPr>
          <w:sz w:val="24"/>
          <w:szCs w:val="24"/>
        </w:rPr>
      </w:pPr>
      <w:r>
        <w:rPr>
          <w:sz w:val="24"/>
          <w:szCs w:val="24"/>
        </w:rPr>
        <w:t>Signature</w:t>
      </w:r>
      <w:r>
        <w:rPr>
          <w:sz w:val="24"/>
          <w:szCs w:val="24"/>
        </w:rPr>
        <w:tab/>
      </w:r>
    </w:p>
    <w:p w14:paraId="49E0D4C2" w14:textId="77777777" w:rsidR="00845BDE" w:rsidRDefault="00845BDE" w:rsidP="00845BDE">
      <w:pPr>
        <w:rPr>
          <w:sz w:val="24"/>
          <w:szCs w:val="24"/>
        </w:rPr>
      </w:pPr>
      <w:r>
        <w:rPr>
          <w:sz w:val="24"/>
          <w:szCs w:val="24"/>
        </w:rPr>
        <w:t>*</w:t>
      </w:r>
      <w:r w:rsidRPr="00845BDE">
        <w:rPr>
          <w:sz w:val="24"/>
          <w:szCs w:val="24"/>
        </w:rPr>
        <w:t xml:space="preserve"> </w:t>
      </w:r>
      <w:r>
        <w:rPr>
          <w:sz w:val="24"/>
          <w:szCs w:val="24"/>
        </w:rPr>
        <w:t>cellule composée de partenaires locaux afin d’analyser et traiter les situations de discriminations potentielles</w:t>
      </w:r>
    </w:p>
    <w:p w14:paraId="514EED18" w14:textId="77777777" w:rsidR="00845BDE" w:rsidRPr="0072633C" w:rsidRDefault="00845BDE" w:rsidP="00845BDE">
      <w:pPr>
        <w:jc w:val="both"/>
        <w:rPr>
          <w:i/>
        </w:rPr>
      </w:pPr>
      <w:r w:rsidRPr="0072633C">
        <w:rPr>
          <w:b/>
          <w:i/>
          <w:u w:val="single"/>
        </w:rPr>
        <w:t>NB</w:t>
      </w:r>
      <w:r w:rsidRPr="0072633C">
        <w:rPr>
          <w:i/>
        </w:rPr>
        <w:t> : Une discrimination est un traitement défavorable qui doit généralement remplir deux conditions cumulatives : être fondé sur un critère défini par la loi (sexe, âge, handicap…) ET relever d'une situation visée par la loi (accès à un emploi, un service, un logement…).</w:t>
      </w:r>
    </w:p>
    <w:p w14:paraId="5BEA8AA8" w14:textId="77777777" w:rsidR="00845BDE" w:rsidRDefault="00370836" w:rsidP="00845BDE">
      <w:pPr>
        <w:jc w:val="both"/>
        <w:rPr>
          <w:noProof/>
          <w:sz w:val="24"/>
          <w:szCs w:val="24"/>
          <w:lang w:eastAsia="fr-FR"/>
        </w:rPr>
      </w:pPr>
      <w:r>
        <w:rPr>
          <w:noProof/>
          <w:lang w:eastAsia="fr-FR"/>
        </w:rPr>
        <w:drawing>
          <wp:anchor distT="0" distB="0" distL="114300" distR="114300" simplePos="0" relativeHeight="251680768" behindDoc="0" locked="0" layoutInCell="1" allowOverlap="1" wp14:anchorId="40CDFCBA" wp14:editId="39654B1B">
            <wp:simplePos x="0" y="0"/>
            <wp:positionH relativeFrom="column">
              <wp:posOffset>2197720</wp:posOffset>
            </wp:positionH>
            <wp:positionV relativeFrom="paragraph">
              <wp:posOffset>1833880</wp:posOffset>
            </wp:positionV>
            <wp:extent cx="876300" cy="283822"/>
            <wp:effectExtent l="0" t="0" r="0" b="2540"/>
            <wp:wrapNone/>
            <wp:docPr id="8" name="Image 8" descr="Marcou Habit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arcou Habita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76300" cy="283822"/>
                    </a:xfrm>
                    <a:prstGeom prst="rect">
                      <a:avLst/>
                    </a:prstGeom>
                    <a:noFill/>
                    <a:ln>
                      <a:noFill/>
                    </a:ln>
                  </pic:spPr>
                </pic:pic>
              </a:graphicData>
            </a:graphic>
            <wp14:sizeRelH relativeFrom="page">
              <wp14:pctWidth>0</wp14:pctWidth>
            </wp14:sizeRelH>
            <wp14:sizeRelV relativeFrom="page">
              <wp14:pctHeight>0</wp14:pctHeight>
            </wp14:sizeRelV>
          </wp:anchor>
        </w:drawing>
      </w:r>
      <w:r w:rsidR="00845BDE" w:rsidRPr="00974362">
        <w:rPr>
          <w:noProof/>
          <w:sz w:val="24"/>
          <w:szCs w:val="24"/>
          <w:lang w:eastAsia="fr-FR"/>
        </w:rPr>
        <w:drawing>
          <wp:anchor distT="0" distB="0" distL="114300" distR="114300" simplePos="0" relativeHeight="251674624" behindDoc="0" locked="0" layoutInCell="1" allowOverlap="1" wp14:anchorId="7DFF14FC" wp14:editId="3DD50102">
            <wp:simplePos x="0" y="0"/>
            <wp:positionH relativeFrom="column">
              <wp:posOffset>4843780</wp:posOffset>
            </wp:positionH>
            <wp:positionV relativeFrom="paragraph">
              <wp:posOffset>1783080</wp:posOffset>
            </wp:positionV>
            <wp:extent cx="273685" cy="408795"/>
            <wp:effectExtent l="0" t="0" r="0" b="0"/>
            <wp:wrapNone/>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1340" cy="420229"/>
                    </a:xfrm>
                    <a:prstGeom prst="rect">
                      <a:avLst/>
                    </a:prstGeom>
                    <a:noFill/>
                    <a:ln>
                      <a:noFill/>
                    </a:ln>
                  </pic:spPr>
                </pic:pic>
              </a:graphicData>
            </a:graphic>
            <wp14:sizeRelH relativeFrom="page">
              <wp14:pctWidth>0</wp14:pctWidth>
            </wp14:sizeRelH>
            <wp14:sizeRelV relativeFrom="page">
              <wp14:pctHeight>0</wp14:pctHeight>
            </wp14:sizeRelV>
          </wp:anchor>
        </w:drawing>
      </w:r>
      <w:r w:rsidR="00845BDE" w:rsidRPr="00793DC1">
        <w:rPr>
          <w:noProof/>
          <w:sz w:val="24"/>
          <w:szCs w:val="24"/>
          <w:lang w:eastAsia="fr-FR"/>
        </w:rPr>
        <w:drawing>
          <wp:anchor distT="0" distB="0" distL="114300" distR="114300" simplePos="0" relativeHeight="251675648" behindDoc="0" locked="0" layoutInCell="1" allowOverlap="1" wp14:anchorId="2F946E23" wp14:editId="6C520855">
            <wp:simplePos x="0" y="0"/>
            <wp:positionH relativeFrom="column">
              <wp:posOffset>5215255</wp:posOffset>
            </wp:positionH>
            <wp:positionV relativeFrom="paragraph">
              <wp:posOffset>1754506</wp:posOffset>
            </wp:positionV>
            <wp:extent cx="315939" cy="361950"/>
            <wp:effectExtent l="0" t="0" r="8255" b="0"/>
            <wp:wrapNone/>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8906" cy="365349"/>
                    </a:xfrm>
                    <a:prstGeom prst="rect">
                      <a:avLst/>
                    </a:prstGeom>
                    <a:noFill/>
                    <a:ln>
                      <a:noFill/>
                    </a:ln>
                  </pic:spPr>
                </pic:pic>
              </a:graphicData>
            </a:graphic>
            <wp14:sizeRelH relativeFrom="page">
              <wp14:pctWidth>0</wp14:pctWidth>
            </wp14:sizeRelH>
            <wp14:sizeRelV relativeFrom="page">
              <wp14:pctHeight>0</wp14:pctHeight>
            </wp14:sizeRelV>
          </wp:anchor>
        </w:drawing>
      </w:r>
      <w:r w:rsidR="00845BDE" w:rsidRPr="00793DC1">
        <w:rPr>
          <w:noProof/>
          <w:sz w:val="24"/>
          <w:szCs w:val="24"/>
          <w:lang w:eastAsia="fr-FR"/>
        </w:rPr>
        <w:drawing>
          <wp:anchor distT="0" distB="0" distL="114300" distR="114300" simplePos="0" relativeHeight="251676672" behindDoc="0" locked="0" layoutInCell="1" allowOverlap="1" wp14:anchorId="221699FE" wp14:editId="581E7B84">
            <wp:simplePos x="0" y="0"/>
            <wp:positionH relativeFrom="column">
              <wp:posOffset>5701030</wp:posOffset>
            </wp:positionH>
            <wp:positionV relativeFrom="paragraph">
              <wp:posOffset>1859280</wp:posOffset>
            </wp:positionV>
            <wp:extent cx="667385" cy="200025"/>
            <wp:effectExtent l="0" t="0" r="0" b="9525"/>
            <wp:wrapNone/>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67385" cy="200025"/>
                    </a:xfrm>
                    <a:prstGeom prst="rect">
                      <a:avLst/>
                    </a:prstGeom>
                    <a:noFill/>
                    <a:ln>
                      <a:noFill/>
                    </a:ln>
                  </pic:spPr>
                </pic:pic>
              </a:graphicData>
            </a:graphic>
            <wp14:sizeRelH relativeFrom="page">
              <wp14:pctWidth>0</wp14:pctWidth>
            </wp14:sizeRelH>
            <wp14:sizeRelV relativeFrom="page">
              <wp14:pctHeight>0</wp14:pctHeight>
            </wp14:sizeRelV>
          </wp:anchor>
        </w:drawing>
      </w:r>
      <w:r w:rsidR="00845BDE" w:rsidRPr="00974362">
        <w:rPr>
          <w:noProof/>
          <w:sz w:val="24"/>
          <w:szCs w:val="24"/>
          <w:lang w:eastAsia="fr-FR"/>
        </w:rPr>
        <w:drawing>
          <wp:anchor distT="0" distB="0" distL="114300" distR="114300" simplePos="0" relativeHeight="251673600" behindDoc="1" locked="0" layoutInCell="1" allowOverlap="1" wp14:anchorId="2475536B" wp14:editId="440DE8E4">
            <wp:simplePos x="0" y="0"/>
            <wp:positionH relativeFrom="column">
              <wp:posOffset>4390390</wp:posOffset>
            </wp:positionH>
            <wp:positionV relativeFrom="paragraph">
              <wp:posOffset>1783638</wp:posOffset>
            </wp:positionV>
            <wp:extent cx="350472" cy="333375"/>
            <wp:effectExtent l="0" t="0" r="0" b="0"/>
            <wp:wrapNone/>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50472" cy="333375"/>
                    </a:xfrm>
                    <a:prstGeom prst="rect">
                      <a:avLst/>
                    </a:prstGeom>
                    <a:noFill/>
                    <a:ln>
                      <a:noFill/>
                    </a:ln>
                  </pic:spPr>
                </pic:pic>
              </a:graphicData>
            </a:graphic>
            <wp14:sizeRelH relativeFrom="page">
              <wp14:pctWidth>0</wp14:pctWidth>
            </wp14:sizeRelH>
            <wp14:sizeRelV relativeFrom="page">
              <wp14:pctHeight>0</wp14:pctHeight>
            </wp14:sizeRelV>
          </wp:anchor>
        </w:drawing>
      </w:r>
      <w:r w:rsidR="00845BDE" w:rsidRPr="00974362">
        <w:rPr>
          <w:noProof/>
          <w:sz w:val="24"/>
          <w:szCs w:val="24"/>
          <w:lang w:eastAsia="fr-FR"/>
        </w:rPr>
        <w:drawing>
          <wp:anchor distT="0" distB="0" distL="114300" distR="114300" simplePos="0" relativeHeight="251672576" behindDoc="1" locked="0" layoutInCell="1" allowOverlap="1" wp14:anchorId="64AC556F" wp14:editId="42565EA9">
            <wp:simplePos x="0" y="0"/>
            <wp:positionH relativeFrom="column">
              <wp:posOffset>3977005</wp:posOffset>
            </wp:positionH>
            <wp:positionV relativeFrom="paragraph">
              <wp:posOffset>1802131</wp:posOffset>
            </wp:positionV>
            <wp:extent cx="351497" cy="285750"/>
            <wp:effectExtent l="0" t="0" r="0" b="0"/>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57640" cy="290744"/>
                    </a:xfrm>
                    <a:prstGeom prst="rect">
                      <a:avLst/>
                    </a:prstGeom>
                    <a:noFill/>
                    <a:ln>
                      <a:noFill/>
                    </a:ln>
                  </pic:spPr>
                </pic:pic>
              </a:graphicData>
            </a:graphic>
            <wp14:sizeRelH relativeFrom="page">
              <wp14:pctWidth>0</wp14:pctWidth>
            </wp14:sizeRelH>
            <wp14:sizeRelV relativeFrom="page">
              <wp14:pctHeight>0</wp14:pctHeight>
            </wp14:sizeRelV>
          </wp:anchor>
        </w:drawing>
      </w:r>
      <w:r w:rsidR="00845BDE" w:rsidRPr="00974362">
        <w:rPr>
          <w:noProof/>
          <w:sz w:val="24"/>
          <w:szCs w:val="24"/>
          <w:lang w:eastAsia="fr-FR"/>
        </w:rPr>
        <w:drawing>
          <wp:anchor distT="0" distB="0" distL="114300" distR="114300" simplePos="0" relativeHeight="251671552" behindDoc="0" locked="0" layoutInCell="1" allowOverlap="1" wp14:anchorId="067A6359" wp14:editId="2041FAAA">
            <wp:simplePos x="0" y="0"/>
            <wp:positionH relativeFrom="column">
              <wp:posOffset>3522345</wp:posOffset>
            </wp:positionH>
            <wp:positionV relativeFrom="paragraph">
              <wp:posOffset>1833880</wp:posOffset>
            </wp:positionV>
            <wp:extent cx="361950" cy="332523"/>
            <wp:effectExtent l="0" t="0" r="0" b="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61950" cy="332523"/>
                    </a:xfrm>
                    <a:prstGeom prst="rect">
                      <a:avLst/>
                    </a:prstGeom>
                    <a:noFill/>
                    <a:ln>
                      <a:noFill/>
                    </a:ln>
                  </pic:spPr>
                </pic:pic>
              </a:graphicData>
            </a:graphic>
            <wp14:sizeRelH relativeFrom="page">
              <wp14:pctWidth>0</wp14:pctWidth>
            </wp14:sizeRelH>
            <wp14:sizeRelV relativeFrom="page">
              <wp14:pctHeight>0</wp14:pctHeight>
            </wp14:sizeRelV>
          </wp:anchor>
        </w:drawing>
      </w:r>
      <w:r w:rsidR="00845BDE" w:rsidRPr="00974362">
        <w:rPr>
          <w:noProof/>
          <w:sz w:val="24"/>
          <w:szCs w:val="24"/>
          <w:lang w:eastAsia="fr-FR"/>
        </w:rPr>
        <w:drawing>
          <wp:anchor distT="0" distB="0" distL="114300" distR="114300" simplePos="0" relativeHeight="251670528" behindDoc="0" locked="0" layoutInCell="1" allowOverlap="1" wp14:anchorId="1E3A217A" wp14:editId="3723175E">
            <wp:simplePos x="0" y="0"/>
            <wp:positionH relativeFrom="column">
              <wp:posOffset>3110230</wp:posOffset>
            </wp:positionH>
            <wp:positionV relativeFrom="paragraph">
              <wp:posOffset>1859280</wp:posOffset>
            </wp:positionV>
            <wp:extent cx="410889" cy="257175"/>
            <wp:effectExtent l="0" t="0" r="8255"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10889" cy="257175"/>
                    </a:xfrm>
                    <a:prstGeom prst="rect">
                      <a:avLst/>
                    </a:prstGeom>
                    <a:noFill/>
                    <a:ln>
                      <a:noFill/>
                    </a:ln>
                  </pic:spPr>
                </pic:pic>
              </a:graphicData>
            </a:graphic>
            <wp14:sizeRelH relativeFrom="page">
              <wp14:pctWidth>0</wp14:pctWidth>
            </wp14:sizeRelH>
            <wp14:sizeRelV relativeFrom="page">
              <wp14:pctHeight>0</wp14:pctHeight>
            </wp14:sizeRelV>
          </wp:anchor>
        </w:drawing>
      </w:r>
      <w:r w:rsidR="00845BDE" w:rsidRPr="00974362">
        <w:rPr>
          <w:noProof/>
          <w:sz w:val="24"/>
          <w:szCs w:val="24"/>
          <w:lang w:eastAsia="fr-FR"/>
        </w:rPr>
        <w:drawing>
          <wp:anchor distT="0" distB="0" distL="114300" distR="114300" simplePos="0" relativeHeight="251668480" behindDoc="0" locked="0" layoutInCell="1" allowOverlap="1" wp14:anchorId="58444704" wp14:editId="4E654470">
            <wp:simplePos x="0" y="0"/>
            <wp:positionH relativeFrom="column">
              <wp:posOffset>1757681</wp:posOffset>
            </wp:positionH>
            <wp:positionV relativeFrom="paragraph">
              <wp:posOffset>1735456</wp:posOffset>
            </wp:positionV>
            <wp:extent cx="438150" cy="430530"/>
            <wp:effectExtent l="0" t="0" r="0" b="762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40835" cy="433168"/>
                    </a:xfrm>
                    <a:prstGeom prst="rect">
                      <a:avLst/>
                    </a:prstGeom>
                    <a:noFill/>
                    <a:ln>
                      <a:noFill/>
                    </a:ln>
                  </pic:spPr>
                </pic:pic>
              </a:graphicData>
            </a:graphic>
            <wp14:sizeRelH relativeFrom="page">
              <wp14:pctWidth>0</wp14:pctWidth>
            </wp14:sizeRelH>
            <wp14:sizeRelV relativeFrom="page">
              <wp14:pctHeight>0</wp14:pctHeight>
            </wp14:sizeRelV>
          </wp:anchor>
        </w:drawing>
      </w:r>
      <w:r w:rsidR="00845BDE" w:rsidRPr="00974362">
        <w:rPr>
          <w:noProof/>
          <w:sz w:val="24"/>
          <w:szCs w:val="24"/>
          <w:lang w:eastAsia="fr-FR"/>
        </w:rPr>
        <w:drawing>
          <wp:anchor distT="0" distB="0" distL="114300" distR="114300" simplePos="0" relativeHeight="251667456" behindDoc="0" locked="0" layoutInCell="1" allowOverlap="1" wp14:anchorId="1DFF4A51" wp14:editId="65D2BFCB">
            <wp:simplePos x="0" y="0"/>
            <wp:positionH relativeFrom="column">
              <wp:posOffset>1304925</wp:posOffset>
            </wp:positionH>
            <wp:positionV relativeFrom="paragraph">
              <wp:posOffset>1802233</wp:posOffset>
            </wp:positionV>
            <wp:extent cx="508153" cy="342900"/>
            <wp:effectExtent l="0" t="0" r="635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08153"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00845BDE" w:rsidRPr="00974362">
        <w:rPr>
          <w:noProof/>
          <w:sz w:val="24"/>
          <w:szCs w:val="24"/>
          <w:lang w:eastAsia="fr-FR"/>
        </w:rPr>
        <w:drawing>
          <wp:anchor distT="0" distB="0" distL="114300" distR="114300" simplePos="0" relativeHeight="251666432" behindDoc="0" locked="0" layoutInCell="1" allowOverlap="1" wp14:anchorId="6114BBB1" wp14:editId="7371532F">
            <wp:simplePos x="0" y="0"/>
            <wp:positionH relativeFrom="column">
              <wp:posOffset>509905</wp:posOffset>
            </wp:positionH>
            <wp:positionV relativeFrom="paragraph">
              <wp:posOffset>1811655</wp:posOffset>
            </wp:positionV>
            <wp:extent cx="799465" cy="257175"/>
            <wp:effectExtent l="0" t="0" r="635" b="9525"/>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99465" cy="257175"/>
                    </a:xfrm>
                    <a:prstGeom prst="rect">
                      <a:avLst/>
                    </a:prstGeom>
                    <a:noFill/>
                    <a:ln>
                      <a:noFill/>
                    </a:ln>
                  </pic:spPr>
                </pic:pic>
              </a:graphicData>
            </a:graphic>
            <wp14:sizeRelH relativeFrom="page">
              <wp14:pctWidth>0</wp14:pctWidth>
            </wp14:sizeRelH>
            <wp14:sizeRelV relativeFrom="page">
              <wp14:pctHeight>0</wp14:pctHeight>
            </wp14:sizeRelV>
          </wp:anchor>
        </w:drawing>
      </w:r>
      <w:r w:rsidR="00845BDE" w:rsidRPr="00974362">
        <w:rPr>
          <w:noProof/>
          <w:sz w:val="24"/>
          <w:szCs w:val="24"/>
          <w:lang w:eastAsia="fr-FR"/>
        </w:rPr>
        <w:drawing>
          <wp:anchor distT="0" distB="0" distL="114300" distR="114300" simplePos="0" relativeHeight="251665408" behindDoc="0" locked="0" layoutInCell="1" allowOverlap="1" wp14:anchorId="5D9122C4" wp14:editId="23EF9A3D">
            <wp:simplePos x="0" y="0"/>
            <wp:positionH relativeFrom="column">
              <wp:posOffset>-328296</wp:posOffset>
            </wp:positionH>
            <wp:positionV relativeFrom="paragraph">
              <wp:posOffset>1811654</wp:posOffset>
            </wp:positionV>
            <wp:extent cx="769793" cy="333375"/>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71696" cy="33419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45BDE" w:rsidRPr="00974362">
        <w:rPr>
          <w:noProof/>
          <w:sz w:val="24"/>
          <w:szCs w:val="24"/>
          <w:lang w:eastAsia="fr-FR"/>
        </w:rPr>
        <w:drawing>
          <wp:anchor distT="0" distB="0" distL="114300" distR="114300" simplePos="0" relativeHeight="251664384" behindDoc="0" locked="0" layoutInCell="1" allowOverlap="1" wp14:anchorId="39FCD241" wp14:editId="331AD504">
            <wp:simplePos x="0" y="0"/>
            <wp:positionH relativeFrom="column">
              <wp:posOffset>-766445</wp:posOffset>
            </wp:positionH>
            <wp:positionV relativeFrom="paragraph">
              <wp:posOffset>1735455</wp:posOffset>
            </wp:positionV>
            <wp:extent cx="438150" cy="506729"/>
            <wp:effectExtent l="0" t="0" r="0" b="8255"/>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38150" cy="506729"/>
                    </a:xfrm>
                    <a:prstGeom prst="rect">
                      <a:avLst/>
                    </a:prstGeom>
                    <a:noFill/>
                    <a:ln>
                      <a:noFill/>
                    </a:ln>
                  </pic:spPr>
                </pic:pic>
              </a:graphicData>
            </a:graphic>
            <wp14:sizeRelH relativeFrom="page">
              <wp14:pctWidth>0</wp14:pctWidth>
            </wp14:sizeRelH>
            <wp14:sizeRelV relativeFrom="page">
              <wp14:pctHeight>0</wp14:pctHeight>
            </wp14:sizeRelV>
          </wp:anchor>
        </w:drawing>
      </w:r>
      <w:r w:rsidR="00845BDE" w:rsidRPr="0072633C">
        <w:rPr>
          <w:i/>
        </w:rPr>
        <w:t>À ce jour, la loi reconnait plus de 25 critères de discrimination : l’âge, du sexe, de l’origine, de la grossesse, de la situation de famille, de l’apparence physique, du patronyme, du lieu de résidence, de l’état de santé, du handicap, des caractéristiques génétiques, des mœurs, de l’orientation sexuelle, de l’identité de genre, des opinions politiques, des activités syndicales, de l’appartenance ou non-appartenance, vraie ou supposée, à une ethnie, une race, une nation, de l’appartenance ou non-appartenance, vraie ou supposée, à une religion, de la perte d’autonomie, de la précarité sociale, des opinions philosophiques, de la capacité à s’exprimer dans une autre langue que le Français, de la domiciliation bancaire</w:t>
      </w:r>
      <w:r w:rsidR="00845BDE" w:rsidRPr="0072633C">
        <w:t>.</w:t>
      </w:r>
      <w:r w:rsidR="00845BDE" w:rsidRPr="00793DC1">
        <w:rPr>
          <w:noProof/>
          <w:sz w:val="24"/>
          <w:szCs w:val="24"/>
          <w:lang w:eastAsia="fr-FR"/>
        </w:rPr>
        <w:t xml:space="preserve"> </w:t>
      </w:r>
    </w:p>
    <w:p w14:paraId="4FD6402C" w14:textId="77777777" w:rsidR="00386327" w:rsidRDefault="00386327" w:rsidP="00761CBF">
      <w:pPr>
        <w:jc w:val="both"/>
      </w:pPr>
    </w:p>
    <w:sectPr w:rsidR="003863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E00622"/>
    <w:multiLevelType w:val="hybridMultilevel"/>
    <w:tmpl w:val="F6D60F0C"/>
    <w:lvl w:ilvl="0" w:tplc="F3E63E1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4926743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812"/>
    <w:rsid w:val="000007BC"/>
    <w:rsid w:val="000817E5"/>
    <w:rsid w:val="00370836"/>
    <w:rsid w:val="00386327"/>
    <w:rsid w:val="004B0812"/>
    <w:rsid w:val="006B5FFC"/>
    <w:rsid w:val="00761CBF"/>
    <w:rsid w:val="00845BDE"/>
    <w:rsid w:val="00F81215"/>
    <w:rsid w:val="00FA509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58B1A"/>
  <w15:chartTrackingRefBased/>
  <w15:docId w15:val="{7D9B25E2-88D9-41A4-AB9D-07D04C1EF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5BD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45BDE"/>
    <w:pPr>
      <w:ind w:left="720"/>
      <w:contextualSpacing/>
    </w:pPr>
  </w:style>
  <w:style w:type="character" w:styleId="Lienhypertexte">
    <w:name w:val="Hyperlink"/>
    <w:basedOn w:val="Policepardfaut"/>
    <w:uiPriority w:val="99"/>
    <w:unhideWhenUsed/>
    <w:rsid w:val="00845BD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8.emf"/><Relationship Id="rId18" Type="http://schemas.openxmlformats.org/officeDocument/2006/relationships/image" Target="media/image13.emf"/><Relationship Id="rId3" Type="http://schemas.openxmlformats.org/officeDocument/2006/relationships/settings" Target="settings.xml"/><Relationship Id="rId21" Type="http://schemas.openxmlformats.org/officeDocument/2006/relationships/image" Target="media/image16.emf"/><Relationship Id="rId7" Type="http://schemas.openxmlformats.org/officeDocument/2006/relationships/image" Target="media/image3.emf"/><Relationship Id="rId12" Type="http://schemas.openxmlformats.org/officeDocument/2006/relationships/image" Target="media/image7.emf"/><Relationship Id="rId17" Type="http://schemas.openxmlformats.org/officeDocument/2006/relationships/image" Target="media/image12.emf"/><Relationship Id="rId2" Type="http://schemas.openxmlformats.org/officeDocument/2006/relationships/styles" Target="styles.xml"/><Relationship Id="rId16" Type="http://schemas.openxmlformats.org/officeDocument/2006/relationships/image" Target="media/image11.emf"/><Relationship Id="rId20" Type="http://schemas.openxmlformats.org/officeDocument/2006/relationships/image" Target="media/image15.emf"/><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emf"/><Relationship Id="rId2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image" Target="media/image10.emf"/><Relationship Id="rId23" Type="http://schemas.openxmlformats.org/officeDocument/2006/relationships/fontTable" Target="fontTable.xml"/><Relationship Id="rId10" Type="http://schemas.openxmlformats.org/officeDocument/2006/relationships/image" Target="media/image5.jpeg"/><Relationship Id="rId19" Type="http://schemas.openxmlformats.org/officeDocument/2006/relationships/image" Target="media/image14.emf"/><Relationship Id="rId4" Type="http://schemas.openxmlformats.org/officeDocument/2006/relationships/webSettings" Target="webSettings.xml"/><Relationship Id="rId9" Type="http://schemas.openxmlformats.org/officeDocument/2006/relationships/hyperlink" Target="mailto:julie.delaveyne@carcassonne-agglo.fr" TargetMode="External"/><Relationship Id="rId14" Type="http://schemas.openxmlformats.org/officeDocument/2006/relationships/image" Target="media/image9.emf"/><Relationship Id="rId22" Type="http://schemas.openxmlformats.org/officeDocument/2006/relationships/image" Target="media/image17.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334</Words>
  <Characters>1841</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DELAVEYNE Julie</dc:creator>
  <cp:keywords/>
  <dc:description/>
  <cp:lastModifiedBy>ESCOURROU LUCON Alexandra</cp:lastModifiedBy>
  <cp:revision>4</cp:revision>
  <dcterms:created xsi:type="dcterms:W3CDTF">2021-11-03T11:05:00Z</dcterms:created>
  <dcterms:modified xsi:type="dcterms:W3CDTF">2022-12-12T08:16:00Z</dcterms:modified>
</cp:coreProperties>
</file>