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09" w:rsidRPr="00D63209" w:rsidRDefault="00D63209" w:rsidP="00D63209">
      <w:pPr>
        <w:jc w:val="center"/>
        <w:rPr>
          <w:b/>
          <w:sz w:val="28"/>
        </w:rPr>
      </w:pPr>
      <w:r w:rsidRPr="00D63209">
        <w:rPr>
          <w:b/>
          <w:sz w:val="28"/>
        </w:rPr>
        <w:t>ANNEXE 1 : LISTE DES PIECES A FOURNIR POUR LA</w:t>
      </w:r>
    </w:p>
    <w:p w:rsidR="00D63209" w:rsidRPr="00D63209" w:rsidRDefault="00D63209" w:rsidP="00D63209">
      <w:pPr>
        <w:jc w:val="center"/>
        <w:rPr>
          <w:b/>
          <w:sz w:val="28"/>
        </w:rPr>
      </w:pPr>
      <w:r w:rsidRPr="00D63209">
        <w:rPr>
          <w:b/>
          <w:sz w:val="28"/>
        </w:rPr>
        <w:t>CONSTITUTION DU DOSSIER</w:t>
      </w:r>
    </w:p>
    <w:p w:rsidR="00D63209" w:rsidRDefault="00D63209" w:rsidP="00D63209"/>
    <w:p w:rsidR="00D63209" w:rsidRDefault="00D63209" w:rsidP="00D63209">
      <w:r w:rsidRPr="00D63209">
        <w:rPr>
          <w:b/>
          <w:u w:val="single"/>
        </w:rPr>
        <w:t>Documents concernant la demande</w:t>
      </w:r>
      <w:r>
        <w:t xml:space="preserve"> :</w:t>
      </w:r>
    </w:p>
    <w:p w:rsidR="00D63209" w:rsidRDefault="00D63209" w:rsidP="006B55BB">
      <w:pPr>
        <w:spacing w:after="0"/>
        <w:jc w:val="both"/>
      </w:pPr>
      <w:r>
        <w:t xml:space="preserve">- Courrier de demande de subvention adressé à Monsieur Le Président de Carcassonne </w:t>
      </w:r>
    </w:p>
    <w:p w:rsidR="00D63209" w:rsidRDefault="00D63209" w:rsidP="006B55BB">
      <w:pPr>
        <w:spacing w:after="0"/>
        <w:jc w:val="both"/>
      </w:pPr>
      <w:r>
        <w:t>Agglo et signé par la personne habilitée à engager l’organisme demandeur</w:t>
      </w:r>
    </w:p>
    <w:p w:rsidR="00D63209" w:rsidRDefault="00D63209" w:rsidP="006B55BB">
      <w:pPr>
        <w:spacing w:after="0"/>
        <w:jc w:val="both"/>
      </w:pPr>
    </w:p>
    <w:p w:rsidR="00D63209" w:rsidRPr="00D63209" w:rsidRDefault="00D63209" w:rsidP="006B55BB">
      <w:pPr>
        <w:jc w:val="both"/>
        <w:rPr>
          <w:b/>
          <w:u w:val="single"/>
        </w:rPr>
      </w:pPr>
      <w:r w:rsidRPr="00D63209">
        <w:rPr>
          <w:b/>
          <w:u w:val="single"/>
        </w:rPr>
        <w:t>Documents concernant le projet objet de la demande d’aide :</w:t>
      </w:r>
    </w:p>
    <w:p w:rsidR="00D63209" w:rsidRDefault="00D63209" w:rsidP="006B55BB">
      <w:pPr>
        <w:spacing w:after="0"/>
        <w:jc w:val="both"/>
      </w:pPr>
      <w:r>
        <w:t>- Note descriptive de l’opération pour laquelle le concours financier est demandé</w:t>
      </w:r>
    </w:p>
    <w:p w:rsidR="00D63209" w:rsidRDefault="00D63209" w:rsidP="006B55BB">
      <w:pPr>
        <w:spacing w:after="0"/>
        <w:jc w:val="both"/>
      </w:pPr>
      <w:r>
        <w:t>- La qualification des personnes intervenant sur cette action</w:t>
      </w:r>
    </w:p>
    <w:p w:rsidR="00D63209" w:rsidRDefault="00D63209" w:rsidP="006B55BB">
      <w:pPr>
        <w:spacing w:after="0"/>
        <w:jc w:val="both"/>
      </w:pPr>
      <w:r>
        <w:t>- Budget prévisionnel de l’action pour lequel est sollicité le financement de Carcassonne Agglo</w:t>
      </w:r>
    </w:p>
    <w:p w:rsidR="00D63209" w:rsidRDefault="00D63209" w:rsidP="006B55BB">
      <w:pPr>
        <w:spacing w:after="0"/>
        <w:jc w:val="both"/>
      </w:pPr>
      <w:r>
        <w:t>- Le plan de financement, précisant les co-financements, et le détail du coût de l’opération</w:t>
      </w:r>
    </w:p>
    <w:p w:rsidR="00D63209" w:rsidRDefault="00D63209" w:rsidP="006B55BB">
      <w:pPr>
        <w:spacing w:after="0"/>
        <w:jc w:val="both"/>
      </w:pPr>
      <w:r>
        <w:t>- Calendrier prévisionnel de réalisation</w:t>
      </w:r>
    </w:p>
    <w:p w:rsidR="00D63209" w:rsidRDefault="00D63209" w:rsidP="006B55BB">
      <w:pPr>
        <w:spacing w:after="0"/>
        <w:jc w:val="both"/>
      </w:pPr>
    </w:p>
    <w:p w:rsidR="00D63209" w:rsidRDefault="00D63209" w:rsidP="006B55BB">
      <w:pPr>
        <w:jc w:val="both"/>
      </w:pPr>
      <w:r w:rsidRPr="00D63209">
        <w:rPr>
          <w:b/>
          <w:u w:val="single"/>
        </w:rPr>
        <w:t xml:space="preserve">Documents concernant le demandeur </w:t>
      </w:r>
      <w:r>
        <w:t>:</w:t>
      </w:r>
    </w:p>
    <w:p w:rsidR="00D63209" w:rsidRPr="00D63209" w:rsidRDefault="00D63209" w:rsidP="006B55BB">
      <w:pPr>
        <w:spacing w:after="0"/>
        <w:jc w:val="both"/>
        <w:rPr>
          <w:u w:val="single"/>
        </w:rPr>
      </w:pPr>
      <w:r w:rsidRPr="00D63209">
        <w:rPr>
          <w:u w:val="single"/>
        </w:rPr>
        <w:t>Si la demande d’aide émane d’une personne morale de droit public</w:t>
      </w:r>
    </w:p>
    <w:p w:rsidR="00D63209" w:rsidRDefault="00D63209" w:rsidP="006B55BB">
      <w:pPr>
        <w:spacing w:after="0"/>
        <w:jc w:val="both"/>
      </w:pPr>
      <w:r>
        <w:t xml:space="preserve">- Extrait de la délibération autorisant le représentant légal </w:t>
      </w:r>
      <w:r>
        <w:t>à solliciter une aide de Carcas</w:t>
      </w:r>
      <w:r>
        <w:t>sonne Agglo</w:t>
      </w:r>
    </w:p>
    <w:p w:rsidR="00D63209" w:rsidRDefault="00D63209" w:rsidP="006B55BB">
      <w:pPr>
        <w:spacing w:after="0"/>
        <w:jc w:val="both"/>
      </w:pPr>
      <w:r>
        <w:t xml:space="preserve">- Budget prévisionnel de l’année en cours </w:t>
      </w:r>
    </w:p>
    <w:p w:rsidR="00D63209" w:rsidRDefault="00D63209" w:rsidP="006B55BB">
      <w:pPr>
        <w:spacing w:after="0"/>
        <w:jc w:val="both"/>
      </w:pPr>
      <w:r>
        <w:t>- Dernier compte administratif</w:t>
      </w:r>
    </w:p>
    <w:p w:rsidR="00D63209" w:rsidRDefault="00D63209" w:rsidP="006B55BB">
      <w:pPr>
        <w:spacing w:after="0"/>
        <w:jc w:val="both"/>
      </w:pPr>
      <w:r>
        <w:t>- Relevé d’identité bancaire</w:t>
      </w:r>
    </w:p>
    <w:p w:rsidR="00D63209" w:rsidRDefault="00D63209" w:rsidP="006B55BB">
      <w:pPr>
        <w:spacing w:after="0"/>
        <w:jc w:val="both"/>
      </w:pPr>
      <w:r>
        <w:t>- Régime de TVA</w:t>
      </w:r>
    </w:p>
    <w:p w:rsidR="00D63209" w:rsidRDefault="00D63209" w:rsidP="006B55BB">
      <w:pPr>
        <w:spacing w:after="0"/>
        <w:jc w:val="both"/>
      </w:pPr>
    </w:p>
    <w:p w:rsidR="00D63209" w:rsidRPr="00D63209" w:rsidRDefault="00D63209" w:rsidP="006B55BB">
      <w:pPr>
        <w:spacing w:after="0"/>
        <w:jc w:val="both"/>
        <w:rPr>
          <w:u w:val="single"/>
        </w:rPr>
      </w:pPr>
      <w:r w:rsidRPr="00D63209">
        <w:rPr>
          <w:u w:val="single"/>
        </w:rPr>
        <w:t>Si la demande émane d’une personne morale de droit privé</w:t>
      </w:r>
    </w:p>
    <w:p w:rsidR="00D63209" w:rsidRDefault="00D63209" w:rsidP="006B55BB">
      <w:pPr>
        <w:spacing w:after="0"/>
        <w:jc w:val="both"/>
      </w:pPr>
      <w:r>
        <w:t xml:space="preserve">- Statuts </w:t>
      </w:r>
    </w:p>
    <w:p w:rsidR="00D63209" w:rsidRDefault="00D63209" w:rsidP="006B55BB">
      <w:pPr>
        <w:spacing w:after="0"/>
        <w:jc w:val="both"/>
      </w:pPr>
      <w:r>
        <w:t>- Photocopie de la publication de la création au Journal Officiel</w:t>
      </w:r>
    </w:p>
    <w:p w:rsidR="00D63209" w:rsidRDefault="00D63209" w:rsidP="006B55BB">
      <w:pPr>
        <w:spacing w:after="0"/>
        <w:jc w:val="both"/>
      </w:pPr>
      <w:r>
        <w:t>- Extrait K BIS original de moins de 6 mois, le cas échéant</w:t>
      </w:r>
    </w:p>
    <w:p w:rsidR="00D63209" w:rsidRDefault="00D63209" w:rsidP="006B55BB">
      <w:pPr>
        <w:spacing w:after="0"/>
        <w:jc w:val="both"/>
      </w:pPr>
      <w:r>
        <w:t>- Procès-Verbal de la dernière Assemblée générale</w:t>
      </w:r>
    </w:p>
    <w:p w:rsidR="00D63209" w:rsidRDefault="00D63209" w:rsidP="006B55BB">
      <w:pPr>
        <w:spacing w:after="0"/>
        <w:jc w:val="both"/>
      </w:pPr>
      <w:r>
        <w:t>- Procès-Verbal de l’Assemblée Générale autorisant le représe</w:t>
      </w:r>
      <w:r w:rsidR="006B55BB">
        <w:t xml:space="preserve">ntant légal de l’association à </w:t>
      </w:r>
      <w:r>
        <w:t>demander une aide à Carcassonne Agglo</w:t>
      </w:r>
    </w:p>
    <w:p w:rsidR="00D63209" w:rsidRDefault="00D63209" w:rsidP="006B55BB">
      <w:pPr>
        <w:spacing w:after="0"/>
        <w:jc w:val="both"/>
      </w:pPr>
      <w:r>
        <w:t>- La liste des membres du Conseil d’Administration avec i</w:t>
      </w:r>
      <w:r w:rsidR="00B52D8D">
        <w:t>ndication de leur situation pro</w:t>
      </w:r>
      <w:r>
        <w:t>fessionnelle ; tout changement intervenu dans le Conseil d’Admi</w:t>
      </w:r>
      <w:r w:rsidR="006B55BB">
        <w:t xml:space="preserve">nistration doit impérativement </w:t>
      </w:r>
      <w:r>
        <w:t>être porté à la connaissance de Carcassonne Agglo</w:t>
      </w:r>
    </w:p>
    <w:p w:rsidR="00D63209" w:rsidRDefault="00D63209" w:rsidP="006B55BB">
      <w:pPr>
        <w:spacing w:after="0"/>
        <w:jc w:val="both"/>
      </w:pPr>
      <w:r>
        <w:t>- La composition du bureau</w:t>
      </w:r>
    </w:p>
    <w:p w:rsidR="00D63209" w:rsidRDefault="00D63209" w:rsidP="006B55BB">
      <w:pPr>
        <w:spacing w:after="0"/>
        <w:jc w:val="both"/>
      </w:pPr>
      <w:r>
        <w:t>- Budget prévisionnel global de l’année en cours</w:t>
      </w:r>
    </w:p>
    <w:p w:rsidR="00D63209" w:rsidRDefault="00D63209" w:rsidP="006B55BB">
      <w:pPr>
        <w:spacing w:after="0"/>
        <w:jc w:val="both"/>
      </w:pPr>
      <w:r>
        <w:t>- Comptes annuels certifiés du dernier exercice</w:t>
      </w:r>
    </w:p>
    <w:p w:rsidR="00D63209" w:rsidRDefault="00D63209" w:rsidP="006B55BB">
      <w:pPr>
        <w:spacing w:after="0"/>
        <w:jc w:val="both"/>
      </w:pPr>
      <w:r>
        <w:t>- Rapport d’activité détaillé et précis au titre de l’année précédente</w:t>
      </w:r>
    </w:p>
    <w:p w:rsidR="00D63209" w:rsidRDefault="00D63209" w:rsidP="006B55BB">
      <w:pPr>
        <w:spacing w:after="0"/>
        <w:jc w:val="both"/>
      </w:pPr>
      <w:r>
        <w:t>- Les rapports du commissaire aux comptes le cas échéant</w:t>
      </w:r>
    </w:p>
    <w:p w:rsidR="00D63209" w:rsidRDefault="00D63209" w:rsidP="006B55BB">
      <w:pPr>
        <w:spacing w:after="0"/>
        <w:jc w:val="both"/>
      </w:pPr>
      <w:r>
        <w:t>- La photocopie de la déclaration annuelle des données sociales</w:t>
      </w:r>
    </w:p>
    <w:p w:rsidR="00D63209" w:rsidRDefault="00D63209" w:rsidP="006B55BB">
      <w:pPr>
        <w:spacing w:after="0"/>
        <w:jc w:val="both"/>
      </w:pPr>
      <w:r>
        <w:t>- Un Relevé d’identité bancaire</w:t>
      </w:r>
    </w:p>
    <w:p w:rsidR="00D63209" w:rsidRDefault="00D63209" w:rsidP="006B55BB">
      <w:pPr>
        <w:spacing w:after="0"/>
        <w:jc w:val="both"/>
      </w:pPr>
      <w:r>
        <w:t>- Régime de TVA</w:t>
      </w:r>
    </w:p>
    <w:p w:rsidR="001A2CFA" w:rsidRPr="00D63209" w:rsidRDefault="00D63209" w:rsidP="006B55BB">
      <w:pPr>
        <w:spacing w:after="0"/>
        <w:jc w:val="both"/>
      </w:pPr>
      <w:r>
        <w:t>- Compte rendu financier en cas de renouvellement de la demande de subvention portant</w:t>
      </w:r>
      <w:r>
        <w:t xml:space="preserve"> </w:t>
      </w:r>
      <w:r>
        <w:t>sur un même objet</w:t>
      </w:r>
      <w:bookmarkStart w:id="0" w:name="_GoBack"/>
      <w:bookmarkEnd w:id="0"/>
    </w:p>
    <w:sectPr w:rsidR="001A2CFA" w:rsidRPr="00D6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09"/>
    <w:rsid w:val="001A2CFA"/>
    <w:rsid w:val="006B55BB"/>
    <w:rsid w:val="00B52D8D"/>
    <w:rsid w:val="00D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AEB4"/>
  <w15:chartTrackingRefBased/>
  <w15:docId w15:val="{4431EC5A-D782-4C61-9286-03EDE369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BULLOZ Isabelle</dc:creator>
  <cp:keywords/>
  <dc:description/>
  <cp:lastModifiedBy>BULLOZ Isabelle</cp:lastModifiedBy>
  <cp:revision>3</cp:revision>
  <dcterms:created xsi:type="dcterms:W3CDTF">2021-03-11T07:27:00Z</dcterms:created>
  <dcterms:modified xsi:type="dcterms:W3CDTF">2021-03-11T07:32:00Z</dcterms:modified>
</cp:coreProperties>
</file>