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23" w:rsidRDefault="00A35C23" w:rsidP="00A35C23">
      <w:pPr>
        <w:pStyle w:val="Sansinterligne"/>
      </w:pPr>
      <w:r w:rsidRPr="00FA2643">
        <w:rPr>
          <w:sz w:val="32"/>
        </w:rPr>
        <w:t>LA LETTRE GUSP : GESTION URBAINE ET SOCIALE DE PROXIMITE</w:t>
      </w:r>
    </w:p>
    <w:p w:rsidR="00A35C23" w:rsidRDefault="00A35C23" w:rsidP="00A35C23">
      <w:pPr>
        <w:pStyle w:val="Sansinterligne"/>
      </w:pPr>
      <w:r>
        <w:t>« Bien dans ma ville, bien dans mon quartier »</w:t>
      </w:r>
    </w:p>
    <w:p w:rsidR="00A35C23" w:rsidRDefault="00A35C23" w:rsidP="00A35C23">
      <w:pPr>
        <w:pStyle w:val="Sansinterligne"/>
      </w:pPr>
      <w:r>
        <w:t>OCTOBRE 2025 - LETTRE D’INFORMATION AUX HABITANTS - NUMÉRO 11</w:t>
      </w:r>
      <w:bookmarkStart w:id="0" w:name="_GoBack"/>
      <w:bookmarkEnd w:id="0"/>
    </w:p>
    <w:p w:rsidR="00A35C23" w:rsidRDefault="00A35C23" w:rsidP="00A35C23">
      <w:pPr>
        <w:pStyle w:val="Sansinterligne"/>
      </w:pPr>
    </w:p>
    <w:p w:rsidR="00704CAA" w:rsidRPr="00704CAA" w:rsidRDefault="00A35C23" w:rsidP="00704CAA">
      <w:pPr>
        <w:pStyle w:val="Titre1"/>
      </w:pPr>
      <w:r>
        <w:t>La mobilité en QPV</w:t>
      </w:r>
    </w:p>
    <w:p w:rsidR="00A35C23" w:rsidRDefault="00A35C23" w:rsidP="00A35C23">
      <w:pPr>
        <w:pStyle w:val="Sansinterligne"/>
      </w:pPr>
      <w:r>
        <w:t>La mobilité est un enjeu majeur de l’inclusion et de l’égalité.</w:t>
      </w:r>
    </w:p>
    <w:p w:rsidR="00A35C23" w:rsidRDefault="00A35C23" w:rsidP="00A35C23">
      <w:pPr>
        <w:pStyle w:val="Sansinterligne"/>
      </w:pPr>
      <w:r>
        <w:t>Carcassonne Agglo, pilote du nouveau contrat de ville intitulé « Engagement quartiers</w:t>
      </w:r>
      <w:r>
        <w:t xml:space="preserve"> </w:t>
      </w:r>
      <w:r>
        <w:t xml:space="preserve">2030 », met cette thématique au </w:t>
      </w:r>
      <w:proofErr w:type="spellStart"/>
      <w:r>
        <w:t>coeur</w:t>
      </w:r>
      <w:proofErr w:type="spellEnd"/>
      <w:r>
        <w:t xml:space="preserve"> de ses actions. À ce jour, quels sont les modes</w:t>
      </w:r>
      <w:r>
        <w:t xml:space="preserve"> </w:t>
      </w:r>
      <w:r>
        <w:t>présents dans nos quartiers?</w:t>
      </w:r>
    </w:p>
    <w:p w:rsidR="00A35C23" w:rsidRDefault="00A35C23" w:rsidP="00A35C23">
      <w:pPr>
        <w:pStyle w:val="Sansinterligne"/>
      </w:pPr>
    </w:p>
    <w:p w:rsidR="00A35C23" w:rsidRDefault="00A35C23" w:rsidP="00A35C23">
      <w:pPr>
        <w:pStyle w:val="Titre2"/>
      </w:pPr>
      <w:proofErr w:type="spellStart"/>
      <w:r>
        <w:t>Pass</w:t>
      </w:r>
      <w:proofErr w:type="spellEnd"/>
      <w:r>
        <w:t xml:space="preserve"> PMR, sénior, solidarité</w:t>
      </w: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sz w:val="18"/>
          <w:szCs w:val="18"/>
        </w:rPr>
      </w:pPr>
      <w:r>
        <w:rPr>
          <w:rFonts w:ascii="Roboto-Black" w:hAnsi="Roboto-Black" w:cs="Roboto-Black"/>
          <w:sz w:val="18"/>
          <w:szCs w:val="18"/>
        </w:rPr>
        <w:t>Je suis PMR,</w:t>
      </w:r>
      <w:r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Black" w:hAnsi="Roboto-Black" w:cs="Roboto-Black"/>
          <w:sz w:val="18"/>
          <w:szCs w:val="18"/>
        </w:rPr>
        <w:t>j’</w:t>
      </w:r>
      <w:r>
        <w:rPr>
          <w:rFonts w:ascii="Roboto-Black" w:hAnsi="Roboto-Black" w:cs="Roboto-Black"/>
          <w:sz w:val="18"/>
          <w:szCs w:val="18"/>
        </w:rPr>
        <w:t xml:space="preserve">ai plus de 65 ans, </w:t>
      </w:r>
      <w:r>
        <w:rPr>
          <w:rFonts w:ascii="Roboto-Regular" w:hAnsi="Roboto-Regular" w:cs="Roboto-Regular"/>
          <w:sz w:val="18"/>
          <w:szCs w:val="18"/>
        </w:rPr>
        <w:t xml:space="preserve">pour moi, </w:t>
      </w:r>
      <w:r>
        <w:rPr>
          <w:rFonts w:ascii="Roboto-Black" w:hAnsi="Roboto-Black" w:cs="Roboto-Black"/>
          <w:sz w:val="18"/>
          <w:szCs w:val="18"/>
        </w:rPr>
        <w:t>c’est 15€ à vie !</w:t>
      </w: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sz w:val="18"/>
          <w:szCs w:val="18"/>
        </w:rPr>
      </w:pPr>
      <w:r>
        <w:rPr>
          <w:rFonts w:ascii="Roboto-Black" w:hAnsi="Roboto-Black" w:cs="Roboto-Black"/>
          <w:sz w:val="18"/>
          <w:szCs w:val="18"/>
        </w:rPr>
        <w:t xml:space="preserve">Je suis inscrit à </w:t>
      </w:r>
      <w:r>
        <w:rPr>
          <w:rFonts w:ascii="Roboto-Black" w:hAnsi="Roboto-Black" w:cs="Roboto-Black"/>
          <w:sz w:val="18"/>
          <w:szCs w:val="18"/>
        </w:rPr>
        <w:t xml:space="preserve">France </w:t>
      </w:r>
      <w:r>
        <w:rPr>
          <w:rFonts w:ascii="Roboto-Black" w:hAnsi="Roboto-Black" w:cs="Roboto-Black"/>
          <w:sz w:val="18"/>
          <w:szCs w:val="18"/>
        </w:rPr>
        <w:t>Travail, au RSA ou à la MLOA</w:t>
      </w:r>
      <w:r>
        <w:rPr>
          <w:rFonts w:ascii="Roboto-Black" w:hAnsi="Roboto-Black" w:cs="Roboto-Black"/>
          <w:sz w:val="18"/>
          <w:szCs w:val="18"/>
        </w:rPr>
        <w:t xml:space="preserve">, </w:t>
      </w:r>
      <w:r>
        <w:rPr>
          <w:rFonts w:ascii="Roboto-Regular" w:hAnsi="Roboto-Regular" w:cs="Roboto-Regular"/>
          <w:sz w:val="18"/>
          <w:szCs w:val="18"/>
        </w:rPr>
        <w:t xml:space="preserve">pour moi, c’est </w:t>
      </w:r>
      <w:r>
        <w:rPr>
          <w:rFonts w:ascii="Roboto-Black" w:hAnsi="Roboto-Black" w:cs="Roboto-Black"/>
          <w:sz w:val="18"/>
          <w:szCs w:val="18"/>
        </w:rPr>
        <w:t>15€/an soit</w:t>
      </w:r>
      <w:r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Black" w:hAnsi="Roboto-Black" w:cs="Roboto-Black"/>
          <w:sz w:val="18"/>
          <w:szCs w:val="18"/>
        </w:rPr>
        <w:t>1,25€/mois</w:t>
      </w: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sz w:val="18"/>
          <w:szCs w:val="18"/>
        </w:rPr>
      </w:pP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sz w:val="18"/>
          <w:szCs w:val="18"/>
        </w:rPr>
      </w:pPr>
    </w:p>
    <w:p w:rsidR="00A35C23" w:rsidRPr="00A35C23" w:rsidRDefault="00A35C23" w:rsidP="00A35C23">
      <w:pPr>
        <w:pStyle w:val="Titre2"/>
        <w:rPr>
          <w:rFonts w:asciiTheme="majorHAnsi" w:hAnsiTheme="majorHAnsi"/>
        </w:rPr>
      </w:pPr>
      <w:r>
        <w:t xml:space="preserve">Je suis scolarisé : </w:t>
      </w:r>
      <w:proofErr w:type="spellStart"/>
      <w:r>
        <w:t>pass</w:t>
      </w:r>
      <w:proofErr w:type="spellEnd"/>
      <w:r>
        <w:t xml:space="preserve"> scolaire</w:t>
      </w:r>
    </w:p>
    <w:p w:rsidR="00A35C23" w:rsidRDefault="00A35C23" w:rsidP="00A35C23">
      <w:pPr>
        <w:pStyle w:val="Titre3"/>
      </w:pPr>
      <w:r w:rsidRPr="00A35C23">
        <w:t>Je suis scolarisé, je peux</w:t>
      </w:r>
      <w:r>
        <w:t xml:space="preserve"> bénéficier de transports </w:t>
      </w:r>
      <w:r w:rsidRPr="00A35C23">
        <w:t>illimités.</w:t>
      </w:r>
      <w:r>
        <w:t xml:space="preserve"> </w:t>
      </w:r>
    </w:p>
    <w:p w:rsidR="00A35C23" w:rsidRP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sz w:val="18"/>
          <w:szCs w:val="18"/>
        </w:rPr>
      </w:pPr>
      <w:r w:rsidRPr="00A35C23">
        <w:rPr>
          <w:rFonts w:ascii="Roboto-Black" w:hAnsi="Roboto-Black" w:cs="Roboto-Black"/>
          <w:sz w:val="18"/>
          <w:szCs w:val="18"/>
        </w:rPr>
        <w:t>Même pendant mes vacances</w:t>
      </w:r>
      <w:r>
        <w:rPr>
          <w:rFonts w:ascii="Roboto-Black" w:hAnsi="Roboto-Black" w:cs="Roboto-Black"/>
          <w:sz w:val="18"/>
          <w:szCs w:val="18"/>
        </w:rPr>
        <w:t xml:space="preserve"> </w:t>
      </w:r>
      <w:r w:rsidRPr="00A35C23">
        <w:rPr>
          <w:rFonts w:ascii="Roboto-Black" w:hAnsi="Roboto-Black" w:cs="Roboto-Black"/>
          <w:sz w:val="18"/>
          <w:szCs w:val="18"/>
        </w:rPr>
        <w:t>et les week-ends, c’est 15€/an.</w:t>
      </w:r>
      <w:r>
        <w:rPr>
          <w:rFonts w:ascii="Roboto-Black" w:hAnsi="Roboto-Black" w:cs="Roboto-Black"/>
          <w:sz w:val="18"/>
          <w:szCs w:val="18"/>
        </w:rPr>
        <w:t xml:space="preserve"> Valable du 1er septembre au </w:t>
      </w:r>
      <w:r w:rsidRPr="00A35C23">
        <w:rPr>
          <w:rFonts w:ascii="Roboto-Black" w:hAnsi="Roboto-Black" w:cs="Roboto-Black"/>
          <w:sz w:val="18"/>
          <w:szCs w:val="18"/>
        </w:rPr>
        <w:t>31 août</w:t>
      </w:r>
    </w:p>
    <w:p w:rsidR="00A35C23" w:rsidRDefault="00A35C23" w:rsidP="00A35C23">
      <w:pPr>
        <w:pStyle w:val="Sansinterligne"/>
      </w:pPr>
    </w:p>
    <w:p w:rsidR="00A35C23" w:rsidRDefault="00A35C23" w:rsidP="00A35C23">
      <w:pPr>
        <w:pStyle w:val="Titre3"/>
      </w:pPr>
      <w:r>
        <w:t xml:space="preserve">Avec mon abonnement je </w:t>
      </w:r>
      <w:r>
        <w:t>peux aller me balader.</w:t>
      </w: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Regular" w:hAnsi="Roboto-Regular" w:cs="Roboto-Regular"/>
          <w:sz w:val="18"/>
          <w:szCs w:val="18"/>
        </w:rPr>
        <w:t>J</w:t>
      </w:r>
      <w:r>
        <w:rPr>
          <w:rFonts w:ascii="Roboto-Regular" w:hAnsi="Roboto-Regular" w:cs="Roboto-Regular"/>
          <w:sz w:val="18"/>
          <w:szCs w:val="18"/>
        </w:rPr>
        <w:t xml:space="preserve">usqu’à la </w:t>
      </w:r>
      <w:proofErr w:type="spellStart"/>
      <w:r>
        <w:rPr>
          <w:rFonts w:ascii="Roboto-Regular" w:hAnsi="Roboto-Regular" w:cs="Roboto-Regular"/>
          <w:sz w:val="18"/>
          <w:szCs w:val="18"/>
        </w:rPr>
        <w:t>Cavayère</w:t>
      </w:r>
      <w:proofErr w:type="spellEnd"/>
      <w:r>
        <w:rPr>
          <w:rFonts w:ascii="Roboto-Regular" w:hAnsi="Roboto-Regular" w:cs="Roboto-Regular"/>
          <w:sz w:val="18"/>
          <w:szCs w:val="18"/>
        </w:rPr>
        <w:t>, à Saissac,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 xml:space="preserve">à </w:t>
      </w:r>
      <w:proofErr w:type="spellStart"/>
      <w:r>
        <w:rPr>
          <w:rFonts w:ascii="Roboto-Regular" w:hAnsi="Roboto-Regular" w:cs="Roboto-Regular"/>
          <w:sz w:val="18"/>
          <w:szCs w:val="18"/>
        </w:rPr>
        <w:t>Fontiers</w:t>
      </w:r>
      <w:proofErr w:type="spellEnd"/>
      <w:r>
        <w:rPr>
          <w:rFonts w:ascii="Roboto-Regular" w:hAnsi="Roboto-Regular" w:cs="Roboto-Regular"/>
          <w:sz w:val="18"/>
          <w:szCs w:val="18"/>
        </w:rPr>
        <w:t>, Caunes, aux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 xml:space="preserve">bains de Minerve à </w:t>
      </w:r>
      <w:proofErr w:type="spellStart"/>
      <w:proofErr w:type="gramStart"/>
      <w:r>
        <w:rPr>
          <w:rFonts w:ascii="Roboto-Regular" w:hAnsi="Roboto-Regular" w:cs="Roboto-Regular"/>
          <w:sz w:val="18"/>
          <w:szCs w:val="18"/>
        </w:rPr>
        <w:t>Peyriac,Montolieu</w:t>
      </w:r>
      <w:proofErr w:type="spellEnd"/>
      <w:proofErr w:type="gramEnd"/>
      <w:r>
        <w:rPr>
          <w:rFonts w:ascii="Roboto-Regular" w:hAnsi="Roboto-Regular" w:cs="Roboto-Regular"/>
          <w:sz w:val="18"/>
          <w:szCs w:val="18"/>
        </w:rPr>
        <w:t xml:space="preserve">, </w:t>
      </w:r>
      <w:proofErr w:type="spellStart"/>
      <w:r>
        <w:rPr>
          <w:rFonts w:ascii="Roboto-Regular" w:hAnsi="Roboto-Regular" w:cs="Roboto-Regular"/>
          <w:sz w:val="18"/>
          <w:szCs w:val="18"/>
        </w:rPr>
        <w:t>Lagrasse</w:t>
      </w:r>
      <w:proofErr w:type="spellEnd"/>
      <w:r>
        <w:rPr>
          <w:rFonts w:ascii="Roboto-Regular" w:hAnsi="Roboto-Regular" w:cs="Roboto-Regular"/>
          <w:sz w:val="18"/>
          <w:szCs w:val="18"/>
        </w:rPr>
        <w:t>...</w:t>
      </w: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:rsidR="00A35C23" w:rsidRDefault="00A35C23" w:rsidP="00A35C23">
      <w:pPr>
        <w:pStyle w:val="Titre2"/>
      </w:pPr>
      <w:r>
        <w:t>Prêt de véhicule et covoiturage</w:t>
      </w:r>
    </w:p>
    <w:p w:rsidR="00A35C23" w:rsidRDefault="00A35C23" w:rsidP="00A35C23">
      <w:pPr>
        <w:pStyle w:val="Titre3"/>
      </w:pPr>
      <w:proofErr w:type="spellStart"/>
      <w:r w:rsidRPr="00A35C23">
        <w:t>Mobil’Activ</w:t>
      </w:r>
      <w:proofErr w:type="spellEnd"/>
    </w:p>
    <w:p w:rsidR="00A35C23" w:rsidRDefault="00A35C23" w:rsidP="00A35C2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Black" w:hAnsi="Roboto-Black" w:cs="Roboto-Black"/>
          <w:sz w:val="18"/>
          <w:szCs w:val="18"/>
        </w:rPr>
        <w:t>Je suis en situation d’insertion professionnelle,</w:t>
      </w:r>
      <w:r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on me met à disposition un véhicule (1 scooter,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une voiture sans permis ou une voiture).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04 68 24 50 38</w:t>
      </w:r>
    </w:p>
    <w:p w:rsidR="00A35C23" w:rsidRDefault="00A35C23" w:rsidP="00A35C23">
      <w:pPr>
        <w:autoSpaceDE w:val="0"/>
        <w:autoSpaceDN w:val="0"/>
        <w:adjustRightInd w:val="0"/>
        <w:spacing w:after="0" w:line="240" w:lineRule="auto"/>
      </w:pPr>
    </w:p>
    <w:p w:rsidR="00A35C23" w:rsidRDefault="00A35C23" w:rsidP="00A35C23">
      <w:pPr>
        <w:pStyle w:val="Titre3"/>
      </w:pPr>
      <w:proofErr w:type="spellStart"/>
      <w:r>
        <w:t>Blablacar</w:t>
      </w:r>
      <w:proofErr w:type="spellEnd"/>
      <w:r>
        <w:t xml:space="preserve"> </w:t>
      </w:r>
      <w:proofErr w:type="spellStart"/>
      <w:r>
        <w:t>daily</w:t>
      </w:r>
      <w:proofErr w:type="spellEnd"/>
    </w:p>
    <w:p w:rsidR="00A35C23" w:rsidRPr="00A35C23" w:rsidRDefault="00A35C23" w:rsidP="00A35C23">
      <w:pPr>
        <w:autoSpaceDE w:val="0"/>
        <w:autoSpaceDN w:val="0"/>
        <w:adjustRightInd w:val="0"/>
        <w:spacing w:after="0" w:line="240" w:lineRule="auto"/>
      </w:pPr>
      <w:r>
        <w:rPr>
          <w:rFonts w:ascii="Roboto-Black" w:hAnsi="Roboto-Black" w:cs="Roboto-Black"/>
          <w:sz w:val="18"/>
          <w:szCs w:val="18"/>
        </w:rPr>
        <w:t xml:space="preserve">Avec l’appli </w:t>
      </w:r>
      <w:proofErr w:type="spellStart"/>
      <w:r>
        <w:rPr>
          <w:rFonts w:ascii="Roboto-Black" w:hAnsi="Roboto-Black" w:cs="Roboto-Black"/>
          <w:sz w:val="18"/>
          <w:szCs w:val="18"/>
        </w:rPr>
        <w:t>Blablacar</w:t>
      </w:r>
      <w:proofErr w:type="spellEnd"/>
      <w:r>
        <w:rPr>
          <w:rFonts w:ascii="Roboto-Black" w:hAnsi="Roboto-Black" w:cs="Roboto-Black"/>
          <w:sz w:val="18"/>
          <w:szCs w:val="18"/>
        </w:rPr>
        <w:t xml:space="preserve"> Daily</w:t>
      </w:r>
      <w:r>
        <w:rPr>
          <w:rFonts w:ascii="Roboto-Black" w:hAnsi="Roboto-Black" w:cs="Roboto-Black"/>
          <w:sz w:val="18"/>
          <w:szCs w:val="18"/>
        </w:rPr>
        <w:t xml:space="preserve">, </w:t>
      </w:r>
      <w:r>
        <w:rPr>
          <w:rFonts w:ascii="Roboto-Black" w:hAnsi="Roboto-Black" w:cs="Roboto-Black"/>
          <w:sz w:val="18"/>
          <w:szCs w:val="18"/>
        </w:rPr>
        <w:t>Carcassonne Agglo encourage</w:t>
      </w:r>
      <w:r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Black" w:hAnsi="Roboto-Black" w:cs="Roboto-Black"/>
          <w:sz w:val="18"/>
          <w:szCs w:val="18"/>
        </w:rPr>
        <w:t>le covoiturage. Gratuit pour les passagers et le</w:t>
      </w:r>
      <w:r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Black" w:hAnsi="Roboto-Black" w:cs="Roboto-Black"/>
          <w:sz w:val="18"/>
          <w:szCs w:val="18"/>
        </w:rPr>
        <w:t xml:space="preserve">conducteur reçoit entre 2 et 4€ </w:t>
      </w:r>
      <w:r>
        <w:rPr>
          <w:rFonts w:ascii="Roboto-Regular" w:hAnsi="Roboto-Regular" w:cs="Roboto-Regular"/>
          <w:sz w:val="18"/>
          <w:szCs w:val="18"/>
        </w:rPr>
        <w:t>par usager covoituré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pour chaque trajet professionnel.</w:t>
      </w:r>
    </w:p>
    <w:p w:rsidR="008A6C25" w:rsidRDefault="008A6C25" w:rsidP="00A35C23">
      <w:pPr>
        <w:autoSpaceDE w:val="0"/>
        <w:autoSpaceDN w:val="0"/>
        <w:adjustRightInd w:val="0"/>
        <w:spacing w:after="0" w:line="240" w:lineRule="auto"/>
      </w:pPr>
    </w:p>
    <w:p w:rsidR="00704CAA" w:rsidRDefault="00704CAA" w:rsidP="00A35C23">
      <w:pPr>
        <w:autoSpaceDE w:val="0"/>
        <w:autoSpaceDN w:val="0"/>
        <w:adjustRightInd w:val="0"/>
        <w:spacing w:after="0" w:line="240" w:lineRule="auto"/>
      </w:pPr>
    </w:p>
    <w:p w:rsidR="008A6C25" w:rsidRDefault="008A6C25" w:rsidP="00BE0CB8">
      <w:pPr>
        <w:pStyle w:val="Titre2"/>
      </w:pPr>
      <w:r>
        <w:t>Je veux louer un vélo électrique</w:t>
      </w:r>
    </w:p>
    <w:p w:rsidR="007B59EE" w:rsidRDefault="007B59EE" w:rsidP="00833339">
      <w:pPr>
        <w:pStyle w:val="Titre3"/>
      </w:pPr>
      <w:proofErr w:type="spellStart"/>
      <w:r>
        <w:t>Cyclolibre</w:t>
      </w:r>
      <w:proofErr w:type="spellEnd"/>
      <w:r w:rsidR="00833339">
        <w:t xml:space="preserve"> (</w:t>
      </w:r>
      <w:r w:rsidR="00833339">
        <w:t>Ville de Carcassonne</w:t>
      </w:r>
      <w:r w:rsidR="00833339">
        <w:t>)</w:t>
      </w:r>
    </w:p>
    <w:p w:rsidR="007B59EE" w:rsidRDefault="007B59EE" w:rsidP="00833339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Black" w:hAnsi="Roboto-Black" w:cs="Roboto-Black"/>
          <w:sz w:val="18"/>
          <w:szCs w:val="18"/>
        </w:rPr>
        <w:t>Je peux louer un</w:t>
      </w:r>
      <w:r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Black" w:hAnsi="Roboto-Black" w:cs="Roboto-Black"/>
          <w:sz w:val="18"/>
          <w:szCs w:val="18"/>
        </w:rPr>
        <w:t xml:space="preserve">vélo </w:t>
      </w:r>
      <w:r>
        <w:rPr>
          <w:rFonts w:ascii="Roboto-Black" w:hAnsi="Roboto-Black" w:cs="Roboto-Black"/>
          <w:sz w:val="18"/>
          <w:szCs w:val="18"/>
        </w:rPr>
        <w:t>électrique</w:t>
      </w:r>
      <w:r>
        <w:rPr>
          <w:rFonts w:ascii="Roboto-Black" w:hAnsi="Roboto-Black" w:cs="Roboto-Black"/>
          <w:sz w:val="18"/>
          <w:szCs w:val="18"/>
        </w:rPr>
        <w:t xml:space="preserve"> à</w:t>
      </w:r>
      <w:r>
        <w:rPr>
          <w:rFonts w:ascii="Roboto-Black" w:hAnsi="Roboto-Black" w:cs="Roboto-Black"/>
          <w:sz w:val="18"/>
          <w:szCs w:val="18"/>
        </w:rPr>
        <w:t xml:space="preserve"> </w:t>
      </w:r>
      <w:r w:rsidR="00833339">
        <w:rPr>
          <w:rFonts w:ascii="Roboto-Black" w:hAnsi="Roboto-Black" w:cs="Roboto-Black"/>
          <w:sz w:val="18"/>
          <w:szCs w:val="18"/>
        </w:rPr>
        <w:t>Carcassonne. Po</w:t>
      </w:r>
      <w:r>
        <w:rPr>
          <w:rFonts w:ascii="Roboto-Regular" w:hAnsi="Roboto-Regular" w:cs="Roboto-Regular"/>
          <w:sz w:val="18"/>
          <w:szCs w:val="18"/>
        </w:rPr>
        <w:t>ur 1€</w:t>
      </w:r>
      <w:r w:rsidR="00833339">
        <w:rPr>
          <w:rFonts w:ascii="Roboto-Regular" w:hAnsi="Roboto-Regular" w:cs="Roboto-Regular"/>
          <w:sz w:val="18"/>
          <w:szCs w:val="18"/>
        </w:rPr>
        <w:t> :</w:t>
      </w:r>
      <w:r>
        <w:rPr>
          <w:rFonts w:ascii="Roboto-Regular" w:hAnsi="Roboto-Regular" w:cs="Roboto-Regular"/>
          <w:sz w:val="18"/>
          <w:szCs w:val="18"/>
        </w:rPr>
        <w:t xml:space="preserve"> déblocage du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vélo avec le premier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1/4 d’heure gratuit</w:t>
      </w:r>
      <w:r w:rsidR="00833339"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puis 0,05€/min</w:t>
      </w:r>
      <w:r w:rsidR="00833339"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(soit 3€ de l’heure).</w:t>
      </w:r>
      <w:r w:rsidR="00833339"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Black" w:hAnsi="Roboto-Black" w:cs="Roboto-Black"/>
          <w:sz w:val="18"/>
          <w:szCs w:val="18"/>
        </w:rPr>
        <w:t>Abonnement</w:t>
      </w:r>
      <w:r w:rsidR="00833339"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Black" w:hAnsi="Roboto-Black" w:cs="Roboto-Black"/>
          <w:sz w:val="18"/>
          <w:szCs w:val="18"/>
        </w:rPr>
        <w:t>étudiant</w:t>
      </w:r>
      <w:r w:rsidR="00833339">
        <w:rPr>
          <w:rFonts w:ascii="Roboto-Black" w:hAnsi="Roboto-Black" w:cs="Roboto-Black"/>
          <w:sz w:val="18"/>
          <w:szCs w:val="18"/>
        </w:rPr>
        <w:t> :</w:t>
      </w:r>
      <w:r>
        <w:rPr>
          <w:rFonts w:ascii="Roboto-Black" w:hAnsi="Roboto-Black" w:cs="Roboto-Black"/>
          <w:sz w:val="18"/>
          <w:szCs w:val="18"/>
        </w:rPr>
        <w:t xml:space="preserve"> 5</w:t>
      </w:r>
      <w:r>
        <w:rPr>
          <w:rFonts w:ascii="Roboto-Regular" w:hAnsi="Roboto-Regular" w:cs="Roboto-Regular"/>
          <w:sz w:val="18"/>
          <w:szCs w:val="18"/>
        </w:rPr>
        <w:t>€</w:t>
      </w:r>
      <w:r w:rsidR="00833339">
        <w:rPr>
          <w:rFonts w:ascii="Roboto-Regular" w:hAnsi="Roboto-Regular" w:cs="Roboto-Regular"/>
          <w:sz w:val="18"/>
          <w:szCs w:val="18"/>
        </w:rPr>
        <w:t>/mois.</w:t>
      </w:r>
    </w:p>
    <w:p w:rsidR="00833339" w:rsidRDefault="00833339" w:rsidP="00833339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:rsidR="00833339" w:rsidRDefault="000E0885" w:rsidP="000E0885">
      <w:pPr>
        <w:pStyle w:val="Titre3"/>
      </w:pPr>
      <w:proofErr w:type="spellStart"/>
      <w:r>
        <w:t>Vélo’Cité</w:t>
      </w:r>
      <w:proofErr w:type="spellEnd"/>
    </w:p>
    <w:p w:rsidR="000E0885" w:rsidRDefault="000E0885" w:rsidP="000E0885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Black" w:hAnsi="Roboto-Black" w:cs="Roboto-Black"/>
          <w:sz w:val="18"/>
          <w:szCs w:val="18"/>
        </w:rPr>
        <w:t>Je peux louer un vélo</w:t>
      </w:r>
      <w:r>
        <w:rPr>
          <w:rFonts w:ascii="Roboto-Black" w:hAnsi="Roboto-Black" w:cs="Roboto-Black"/>
          <w:sz w:val="18"/>
          <w:szCs w:val="18"/>
        </w:rPr>
        <w:t xml:space="preserve"> </w:t>
      </w:r>
      <w:proofErr w:type="spellStart"/>
      <w:r>
        <w:rPr>
          <w:rFonts w:ascii="Roboto-Black" w:hAnsi="Roboto-Black" w:cs="Roboto-Black"/>
          <w:sz w:val="18"/>
          <w:szCs w:val="18"/>
        </w:rPr>
        <w:t>éléctrique</w:t>
      </w:r>
      <w:proofErr w:type="spellEnd"/>
      <w:r>
        <w:rPr>
          <w:rFonts w:ascii="Roboto-Black" w:hAnsi="Roboto-Black" w:cs="Roboto-Black"/>
          <w:sz w:val="18"/>
          <w:szCs w:val="18"/>
        </w:rPr>
        <w:t xml:space="preserve"> </w:t>
      </w:r>
      <w:proofErr w:type="spellStart"/>
      <w:r>
        <w:rPr>
          <w:rFonts w:ascii="Roboto-Regular" w:hAnsi="Roboto-Regular" w:cs="Roboto-Regular"/>
          <w:sz w:val="18"/>
          <w:szCs w:val="18"/>
        </w:rPr>
        <w:t>Vélo-Cité</w:t>
      </w:r>
      <w:proofErr w:type="spellEnd"/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RTCA</w:t>
      </w:r>
      <w:r>
        <w:rPr>
          <w:rFonts w:ascii="Roboto-Black" w:hAnsi="Roboto-Black" w:cs="Roboto-Black"/>
          <w:sz w:val="18"/>
          <w:szCs w:val="18"/>
        </w:rPr>
        <w:t>.</w:t>
      </w:r>
      <w:r>
        <w:rPr>
          <w:rFonts w:ascii="Roboto-Black" w:hAnsi="Roboto-Black" w:cs="Roboto-Black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35€/mois ou 300€/</w:t>
      </w:r>
      <w:r>
        <w:rPr>
          <w:rFonts w:ascii="Roboto-Regular" w:hAnsi="Roboto-Regular" w:cs="Roboto-Regular"/>
          <w:sz w:val="18"/>
          <w:szCs w:val="18"/>
        </w:rPr>
        <w:t>an (</w:t>
      </w:r>
      <w:r>
        <w:rPr>
          <w:rFonts w:ascii="Roboto-Regular" w:hAnsi="Roboto-Regular" w:cs="Roboto-Regular"/>
          <w:sz w:val="18"/>
          <w:szCs w:val="18"/>
        </w:rPr>
        <w:t>50% remboursé par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mon employeur privé ou</w:t>
      </w:r>
      <w:r>
        <w:rPr>
          <w:rFonts w:ascii="Roboto-Regular" w:hAnsi="Roboto-Regular" w:cs="Roboto-Regular"/>
          <w:sz w:val="18"/>
          <w:szCs w:val="18"/>
        </w:rPr>
        <w:t xml:space="preserve"> </w:t>
      </w:r>
      <w:r>
        <w:rPr>
          <w:rFonts w:ascii="Roboto-Regular" w:hAnsi="Roboto-Regular" w:cs="Roboto-Regular"/>
          <w:sz w:val="18"/>
          <w:szCs w:val="18"/>
        </w:rPr>
        <w:t>75% par mon employeur</w:t>
      </w:r>
      <w:r>
        <w:rPr>
          <w:rFonts w:ascii="Roboto-Regular" w:hAnsi="Roboto-Regular" w:cs="Roboto-Regular"/>
          <w:sz w:val="18"/>
          <w:szCs w:val="18"/>
        </w:rPr>
        <w:t xml:space="preserve"> public).</w:t>
      </w:r>
    </w:p>
    <w:p w:rsidR="009B4AE6" w:rsidRDefault="009B4AE6" w:rsidP="000E0885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:rsidR="009B4AE6" w:rsidRDefault="009B4AE6" w:rsidP="00704CAA">
      <w:pPr>
        <w:pStyle w:val="Titre1"/>
      </w:pPr>
      <w:r>
        <w:t>La Gestion Urbaine et Sociale de Proximité (GUSP) c’est quoi ?</w:t>
      </w:r>
    </w:p>
    <w:p w:rsidR="009B4AE6" w:rsidRDefault="009B4AE6" w:rsidP="000E0885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:rsidR="009B4AE6" w:rsidRDefault="009B4AE6" w:rsidP="000E0885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Regular" w:hAnsi="Roboto-Regular" w:cs="Roboto-Regular"/>
          <w:sz w:val="18"/>
          <w:szCs w:val="18"/>
        </w:rPr>
        <w:t>Les signataires de la convention s’engagent pour améliorer la qualité de votre cadre de vie :</w:t>
      </w:r>
    </w:p>
    <w:p w:rsidR="009B4AE6" w:rsidRDefault="009B4AE6" w:rsidP="009B4A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Regular" w:hAnsi="Roboto-Regular" w:cs="Roboto-Regular"/>
          <w:sz w:val="18"/>
          <w:szCs w:val="18"/>
        </w:rPr>
        <w:t>Voirie (stationnement et circulation)</w:t>
      </w:r>
    </w:p>
    <w:p w:rsidR="009B4AE6" w:rsidRDefault="009B4AE6" w:rsidP="009B4A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Regular" w:hAnsi="Roboto-Regular" w:cs="Roboto-Regular"/>
          <w:sz w:val="18"/>
          <w:szCs w:val="18"/>
        </w:rPr>
        <w:t>Entretien des espaces verts (tonte, élagage, feuilles d’arbres)</w:t>
      </w:r>
    </w:p>
    <w:p w:rsidR="009B4AE6" w:rsidRDefault="009B4AE6" w:rsidP="009B4A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Regular" w:hAnsi="Roboto-Regular" w:cs="Roboto-Regular"/>
          <w:sz w:val="18"/>
          <w:szCs w:val="18"/>
        </w:rPr>
        <w:t>Propreté urbaine des abords des immeubles et propriété des parties communes des bailleurs, gestion des déchets (déjections canines, conteneurs enterrés, encombrants…)</w:t>
      </w:r>
    </w:p>
    <w:p w:rsidR="009B4AE6" w:rsidRDefault="009B4AE6" w:rsidP="009B4A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Regular" w:hAnsi="Roboto-Regular" w:cs="Roboto-Regular"/>
          <w:sz w:val="18"/>
          <w:szCs w:val="18"/>
        </w:rPr>
        <w:t xml:space="preserve">Tranquillité, sécurité, salubrité publique (tag, éclairage public, nuisance sonore, pollution, animaux </w:t>
      </w:r>
      <w:proofErr w:type="spellStart"/>
      <w:r>
        <w:rPr>
          <w:rFonts w:ascii="Roboto-Regular" w:hAnsi="Roboto-Regular" w:cs="Roboto-Regular"/>
          <w:sz w:val="18"/>
          <w:szCs w:val="18"/>
        </w:rPr>
        <w:t>nuisibiles</w:t>
      </w:r>
      <w:proofErr w:type="spellEnd"/>
      <w:r>
        <w:rPr>
          <w:rFonts w:ascii="Roboto-Regular" w:hAnsi="Roboto-Regular" w:cs="Roboto-Regular"/>
          <w:sz w:val="18"/>
          <w:szCs w:val="18"/>
        </w:rPr>
        <w:t>).</w:t>
      </w:r>
    </w:p>
    <w:p w:rsidR="009B4AE6" w:rsidRDefault="009B4AE6" w:rsidP="009B4AE6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:rsidR="009B4AE6" w:rsidRDefault="009B4AE6" w:rsidP="009B4AE6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>
        <w:rPr>
          <w:rFonts w:ascii="Roboto-Regular" w:hAnsi="Roboto-Regular" w:cs="Roboto-Regular"/>
          <w:sz w:val="18"/>
          <w:szCs w:val="18"/>
        </w:rPr>
        <w:lastRenderedPageBreak/>
        <w:t>Il s’agit d’une participation citoyenne (habitants et conseils citoyens).</w:t>
      </w:r>
    </w:p>
    <w:p w:rsidR="009B4AE6" w:rsidRDefault="009B4AE6" w:rsidP="009B4AE6">
      <w:pPr>
        <w:pStyle w:val="Sansinterligne"/>
      </w:pPr>
    </w:p>
    <w:p w:rsidR="009B4AE6" w:rsidRDefault="007B478C" w:rsidP="00C52CB5">
      <w:pPr>
        <w:pStyle w:val="Titre1"/>
      </w:pPr>
      <w:r>
        <w:t>Mobilisons-nous pour notre quartier !</w:t>
      </w:r>
    </w:p>
    <w:p w:rsidR="007B478C" w:rsidRDefault="007B478C" w:rsidP="009B4AE6">
      <w:pPr>
        <w:pStyle w:val="Sansinterligne"/>
      </w:pPr>
    </w:p>
    <w:p w:rsidR="009B4AE6" w:rsidRDefault="009B4AE6" w:rsidP="009B4AE6">
      <w:pPr>
        <w:pStyle w:val="Sansinterligne"/>
      </w:pPr>
      <w:r>
        <w:t>Le Conseil Citoyen de Carcas</w:t>
      </w:r>
      <w:r>
        <w:t xml:space="preserve">sonne, instance de concertation </w:t>
      </w:r>
      <w:r>
        <w:t>de participation citoyenne s'engage pour porter la parole des habitants</w:t>
      </w:r>
      <w:r>
        <w:t xml:space="preserve"> </w:t>
      </w:r>
      <w:r>
        <w:t>des quartiers politique de la ville.</w:t>
      </w:r>
    </w:p>
    <w:p w:rsidR="007B478C" w:rsidRDefault="009B4AE6" w:rsidP="009B4AE6">
      <w:pPr>
        <w:pStyle w:val="Sansinterligne"/>
      </w:pPr>
      <w:r>
        <w:t>« Vous rencontrez un problème, on vous écoute</w:t>
      </w:r>
      <w:r w:rsidR="007B478C">
        <w:t xml:space="preserve"> </w:t>
      </w:r>
      <w:r>
        <w:t>!</w:t>
      </w:r>
      <w:r w:rsidR="007B478C">
        <w:t xml:space="preserve"> </w:t>
      </w:r>
      <w:r>
        <w:t>Co</w:t>
      </w:r>
      <w:r>
        <w:t xml:space="preserve">ntactez-nous, rejoignez-nous : </w:t>
      </w:r>
      <w:hyperlink r:id="rId5" w:history="1">
        <w:r w:rsidR="007B478C" w:rsidRPr="00234C14">
          <w:rPr>
            <w:rStyle w:val="Lienhypertexte"/>
          </w:rPr>
          <w:t>conseil.citoyen.carcassonne@laposte.net</w:t>
        </w:r>
      </w:hyperlink>
      <w:r w:rsidR="007B478C">
        <w:t xml:space="preserve"> </w:t>
      </w:r>
    </w:p>
    <w:p w:rsidR="009B4AE6" w:rsidRDefault="009B4AE6" w:rsidP="009B4AE6">
      <w:pPr>
        <w:pStyle w:val="Sansinterligne"/>
      </w:pPr>
      <w:r>
        <w:t>On transmettra aux services concern</w:t>
      </w:r>
      <w:r>
        <w:t>és et on reviendra vers vous ! »</w:t>
      </w:r>
    </w:p>
    <w:p w:rsidR="007B478C" w:rsidRDefault="007B478C" w:rsidP="00C52CB5">
      <w:pPr>
        <w:pStyle w:val="Titre1"/>
      </w:pPr>
      <w:r>
        <w:t>Je remarque une problématique de propreté dans mon quartier </w:t>
      </w:r>
    </w:p>
    <w:p w:rsidR="00C52CB5" w:rsidRDefault="00C52CB5" w:rsidP="009B4AE6">
      <w:pPr>
        <w:pStyle w:val="Sansinterligne"/>
      </w:pPr>
    </w:p>
    <w:p w:rsidR="007B478C" w:rsidRDefault="007B478C" w:rsidP="009B4AE6">
      <w:pPr>
        <w:pStyle w:val="Sansinterligne"/>
      </w:pPr>
      <w:r w:rsidRPr="007B478C">
        <w:t>N° vert de la Ville de Carcassonne : 0800 66 66 41</w:t>
      </w:r>
    </w:p>
    <w:p w:rsidR="007B478C" w:rsidRPr="000E0885" w:rsidRDefault="007B478C" w:rsidP="009B4AE6">
      <w:pPr>
        <w:pStyle w:val="Sansinterligne"/>
      </w:pPr>
      <w:r w:rsidRPr="007B478C">
        <w:t>Carcassonne Agglo : frederic.fillaquier@carcassonne-agglo.fr</w:t>
      </w:r>
    </w:p>
    <w:sectPr w:rsidR="007B478C" w:rsidRPr="000E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C3180"/>
    <w:multiLevelType w:val="hybridMultilevel"/>
    <w:tmpl w:val="E432FD58"/>
    <w:lvl w:ilvl="0" w:tplc="5A04BF92">
      <w:start w:val="4"/>
      <w:numFmt w:val="bullet"/>
      <w:lvlText w:val="-"/>
      <w:lvlJc w:val="left"/>
      <w:pPr>
        <w:ind w:left="720" w:hanging="360"/>
      </w:pPr>
      <w:rPr>
        <w:rFonts w:ascii="Roboto-Regular" w:eastAsiaTheme="minorHAnsi" w:hAnsi="Roboto-Regular" w:cs="Robot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23"/>
    <w:rsid w:val="000E0885"/>
    <w:rsid w:val="0066475C"/>
    <w:rsid w:val="00704CAA"/>
    <w:rsid w:val="007B478C"/>
    <w:rsid w:val="007B59EE"/>
    <w:rsid w:val="00833339"/>
    <w:rsid w:val="008A6C25"/>
    <w:rsid w:val="009B4AE6"/>
    <w:rsid w:val="00A35C23"/>
    <w:rsid w:val="00BE0CB8"/>
    <w:rsid w:val="00C52CB5"/>
    <w:rsid w:val="00E97107"/>
    <w:rsid w:val="00FA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F19C"/>
  <w15:chartTrackingRefBased/>
  <w15:docId w15:val="{D1801FC3-1DA4-4621-B32E-5C0065E3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5C2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206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5C2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5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2643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6475C"/>
    <w:pPr>
      <w:spacing w:after="0" w:line="240" w:lineRule="auto"/>
    </w:pPr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A35C23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35C23"/>
    <w:rPr>
      <w:rFonts w:ascii="Arial" w:eastAsiaTheme="majorEastAsia" w:hAnsi="Arial" w:cstheme="majorBidi"/>
      <w:color w:val="2F5496" w:themeColor="accent5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A2643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B4A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4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eil.citoyen.carcassonne@lapost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NONTHAVETH Teddy</dc:creator>
  <cp:keywords/>
  <dc:description/>
  <cp:lastModifiedBy>NONTHAVETH Teddy</cp:lastModifiedBy>
  <cp:revision>8</cp:revision>
  <dcterms:created xsi:type="dcterms:W3CDTF">2025-12-11T13:10:00Z</dcterms:created>
  <dcterms:modified xsi:type="dcterms:W3CDTF">2025-12-11T14:08:00Z</dcterms:modified>
</cp:coreProperties>
</file>